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45119" w14:textId="2ED7B4EF" w:rsidR="0024029D" w:rsidRDefault="0024029D" w:rsidP="00B76BDB">
      <w:pPr>
        <w:widowControl/>
        <w:autoSpaceDE/>
        <w:autoSpaceDN/>
        <w:adjustRightInd/>
        <w:ind w:firstLine="0"/>
        <w:jc w:val="left"/>
      </w:pPr>
    </w:p>
    <w:p w14:paraId="48B4C639" w14:textId="77777777" w:rsidR="0024029D" w:rsidRPr="0024029D" w:rsidRDefault="0024029D" w:rsidP="0024029D">
      <w:pPr>
        <w:widowControl/>
        <w:autoSpaceDE/>
        <w:adjustRightInd/>
        <w:ind w:firstLine="0"/>
        <w:jc w:val="left"/>
        <w:rPr>
          <w:b/>
        </w:rPr>
      </w:pPr>
      <w:r w:rsidRPr="0024029D">
        <w:rPr>
          <w:b/>
        </w:rPr>
        <w:t>Приложение № 1.1</w:t>
      </w:r>
    </w:p>
    <w:p w14:paraId="3C12FC2F" w14:textId="77777777" w:rsidR="0024029D" w:rsidRPr="0024029D" w:rsidRDefault="0024029D" w:rsidP="0024029D">
      <w:pPr>
        <w:widowControl/>
        <w:autoSpaceDE/>
        <w:autoSpaceDN/>
        <w:adjustRightInd/>
        <w:ind w:firstLine="284"/>
        <w:jc w:val="center"/>
        <w:rPr>
          <w:b/>
        </w:rPr>
      </w:pPr>
      <w:bookmarkStart w:id="0" w:name="_Hlk29223595"/>
      <w:r w:rsidRPr="0024029D">
        <w:rPr>
          <w:b/>
        </w:rPr>
        <w:t>Завод по переработке птицы.</w:t>
      </w:r>
    </w:p>
    <w:bookmarkEnd w:id="0"/>
    <w:p w14:paraId="3F615BEF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left"/>
        <w:rPr>
          <w:sz w:val="22"/>
          <w:szCs w:val="22"/>
        </w:rPr>
      </w:pPr>
    </w:p>
    <w:tbl>
      <w:tblPr>
        <w:tblW w:w="1023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2"/>
        <w:gridCol w:w="3778"/>
        <w:gridCol w:w="5970"/>
      </w:tblGrid>
      <w:tr w:rsidR="0024029D" w:rsidRPr="0024029D" w14:paraId="55A4146B" w14:textId="77777777" w:rsidTr="00974EE9">
        <w:trPr>
          <w:trHeight w:val="59"/>
          <w:tblCellSpacing w:w="0" w:type="dxa"/>
        </w:trPr>
        <w:tc>
          <w:tcPr>
            <w:tcW w:w="482" w:type="dxa"/>
            <w:vAlign w:val="center"/>
          </w:tcPr>
          <w:p w14:paraId="1510B6E5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lang w:eastAsia="en-US"/>
              </w:rPr>
            </w:pPr>
            <w:r w:rsidRPr="0024029D">
              <w:rPr>
                <w:lang w:eastAsia="en-US"/>
              </w:rPr>
              <w:t>№ п/п</w:t>
            </w:r>
          </w:p>
        </w:tc>
        <w:tc>
          <w:tcPr>
            <w:tcW w:w="3778" w:type="dxa"/>
            <w:vAlign w:val="center"/>
          </w:tcPr>
          <w:p w14:paraId="3D452537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lang w:eastAsia="en-US"/>
              </w:rPr>
            </w:pPr>
            <w:r w:rsidRPr="0024029D">
              <w:rPr>
                <w:lang w:eastAsia="en-US"/>
              </w:rPr>
              <w:t>Перечень основных данных и требований</w:t>
            </w:r>
          </w:p>
        </w:tc>
        <w:tc>
          <w:tcPr>
            <w:tcW w:w="5970" w:type="dxa"/>
            <w:vAlign w:val="center"/>
          </w:tcPr>
          <w:p w14:paraId="20B18766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rPr>
                <w:lang w:eastAsia="en-US"/>
              </w:rPr>
            </w:pPr>
            <w:r w:rsidRPr="0024029D">
              <w:rPr>
                <w:lang w:eastAsia="en-US"/>
              </w:rPr>
              <w:t>Содержание основных данных и требований</w:t>
            </w:r>
          </w:p>
        </w:tc>
      </w:tr>
      <w:tr w:rsidR="0024029D" w:rsidRPr="0024029D" w14:paraId="7356E032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12B027D6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2402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8" w:type="dxa"/>
            <w:vAlign w:val="center"/>
          </w:tcPr>
          <w:p w14:paraId="0AF503DA" w14:textId="77777777" w:rsidR="0024029D" w:rsidRPr="0024029D" w:rsidRDefault="0024029D" w:rsidP="0024029D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ind w:firstLine="0"/>
              <w:jc w:val="left"/>
              <w:rPr>
                <w:lang w:eastAsia="en-US"/>
              </w:rPr>
            </w:pPr>
            <w:r w:rsidRPr="0024029D">
              <w:t>Основание для проектирования</w:t>
            </w:r>
          </w:p>
        </w:tc>
        <w:tc>
          <w:tcPr>
            <w:tcW w:w="5970" w:type="dxa"/>
            <w:vAlign w:val="center"/>
          </w:tcPr>
          <w:p w14:paraId="74A18421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spacing w:line="276" w:lineRule="auto"/>
              <w:ind w:firstLine="0"/>
            </w:pPr>
            <w:r w:rsidRPr="0024029D">
              <w:t xml:space="preserve"> </w:t>
            </w:r>
          </w:p>
        </w:tc>
      </w:tr>
      <w:tr w:rsidR="0024029D" w:rsidRPr="0024029D" w14:paraId="16D36047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66E3C1E4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eastAsia="Calibri"/>
                <w:lang w:eastAsia="en-US"/>
              </w:rPr>
            </w:pPr>
            <w:r w:rsidRPr="0024029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778" w:type="dxa"/>
            <w:vAlign w:val="center"/>
          </w:tcPr>
          <w:p w14:paraId="4A923F0A" w14:textId="77777777" w:rsidR="0024029D" w:rsidRPr="0024029D" w:rsidRDefault="0024029D" w:rsidP="0024029D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ind w:firstLine="0"/>
              <w:jc w:val="left"/>
              <w:rPr>
                <w:lang w:eastAsia="en-US"/>
              </w:rPr>
            </w:pPr>
            <w:r w:rsidRPr="0024029D">
              <w:t>Заказчик проекта</w:t>
            </w:r>
          </w:p>
        </w:tc>
        <w:tc>
          <w:tcPr>
            <w:tcW w:w="5970" w:type="dxa"/>
            <w:vAlign w:val="center"/>
          </w:tcPr>
          <w:p w14:paraId="67893C18" w14:textId="65C0ABFF" w:rsidR="0024029D" w:rsidRPr="0024029D" w:rsidRDefault="007B6CB6" w:rsidP="0024029D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spacing w:line="276" w:lineRule="auto"/>
              <w:ind w:firstLine="0"/>
            </w:pPr>
            <w:r>
              <w:t>ТОО «______________»</w:t>
            </w:r>
          </w:p>
        </w:tc>
      </w:tr>
      <w:tr w:rsidR="0024029D" w:rsidRPr="0024029D" w14:paraId="69107E7D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46214B6D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24029D">
              <w:rPr>
                <w:rFonts w:eastAsia="Calibri"/>
                <w:lang w:val="en-US" w:eastAsia="en-US"/>
              </w:rPr>
              <w:t>3</w:t>
            </w:r>
          </w:p>
        </w:tc>
        <w:tc>
          <w:tcPr>
            <w:tcW w:w="3778" w:type="dxa"/>
            <w:vAlign w:val="center"/>
          </w:tcPr>
          <w:p w14:paraId="065760F4" w14:textId="77777777" w:rsidR="0024029D" w:rsidRPr="0024029D" w:rsidRDefault="0024029D" w:rsidP="0024029D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ind w:firstLine="0"/>
              <w:jc w:val="left"/>
            </w:pPr>
            <w:r w:rsidRPr="0024029D">
              <w:t xml:space="preserve">Генеральный проектировщик </w:t>
            </w:r>
          </w:p>
        </w:tc>
        <w:tc>
          <w:tcPr>
            <w:tcW w:w="5970" w:type="dxa"/>
            <w:vAlign w:val="center"/>
          </w:tcPr>
          <w:p w14:paraId="612F27A3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spacing w:line="276" w:lineRule="auto"/>
              <w:ind w:firstLine="0"/>
            </w:pPr>
          </w:p>
        </w:tc>
      </w:tr>
      <w:tr w:rsidR="0024029D" w:rsidRPr="0024029D" w14:paraId="69B0B561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38D17F4A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24029D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3778" w:type="dxa"/>
            <w:vAlign w:val="center"/>
          </w:tcPr>
          <w:p w14:paraId="580D19B7" w14:textId="77777777" w:rsidR="0024029D" w:rsidRPr="0024029D" w:rsidRDefault="0024029D" w:rsidP="0024029D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ind w:firstLine="0"/>
              <w:jc w:val="left"/>
              <w:rPr>
                <w:lang w:eastAsia="en-US"/>
              </w:rPr>
            </w:pPr>
            <w:r w:rsidRPr="0024029D">
              <w:t>Вид строительства</w:t>
            </w:r>
          </w:p>
        </w:tc>
        <w:tc>
          <w:tcPr>
            <w:tcW w:w="5970" w:type="dxa"/>
            <w:vAlign w:val="center"/>
          </w:tcPr>
          <w:p w14:paraId="09A06789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135"/>
              </w:tabs>
              <w:autoSpaceDE/>
              <w:autoSpaceDN/>
              <w:adjustRightInd/>
              <w:spacing w:line="276" w:lineRule="auto"/>
              <w:ind w:firstLine="0"/>
            </w:pPr>
            <w:r w:rsidRPr="0024029D">
              <w:t>Новое строительство</w:t>
            </w:r>
          </w:p>
        </w:tc>
      </w:tr>
      <w:tr w:rsidR="0024029D" w:rsidRPr="0024029D" w14:paraId="06B951AC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3B2B366F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24029D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3778" w:type="dxa"/>
          </w:tcPr>
          <w:p w14:paraId="03D42542" w14:textId="77777777" w:rsidR="0024029D" w:rsidRPr="0024029D" w:rsidRDefault="0024029D" w:rsidP="0024029D">
            <w:pPr>
              <w:widowControl/>
              <w:ind w:firstLine="0"/>
              <w:jc w:val="left"/>
            </w:pPr>
            <w:r w:rsidRPr="0024029D">
              <w:t>Особые условия строительства</w:t>
            </w:r>
          </w:p>
        </w:tc>
        <w:tc>
          <w:tcPr>
            <w:tcW w:w="5970" w:type="dxa"/>
          </w:tcPr>
          <w:p w14:paraId="7CA5FBC9" w14:textId="77777777" w:rsidR="0024029D" w:rsidRPr="0024029D" w:rsidRDefault="0024029D" w:rsidP="0024029D">
            <w:pPr>
              <w:widowControl/>
              <w:spacing w:line="250" w:lineRule="exact"/>
              <w:ind w:left="10" w:firstLine="0"/>
            </w:pPr>
            <w:r w:rsidRPr="0024029D">
              <w:t xml:space="preserve">Район строительство не </w:t>
            </w:r>
            <w:proofErr w:type="spellStart"/>
            <w:r w:rsidRPr="0024029D">
              <w:t>сейсмичен</w:t>
            </w:r>
            <w:proofErr w:type="spellEnd"/>
            <w:r w:rsidRPr="0024029D">
              <w:t>. Условия площадки строительства уточнить по результатам инженерно-геологических изысканий.</w:t>
            </w:r>
          </w:p>
        </w:tc>
      </w:tr>
      <w:tr w:rsidR="0024029D" w:rsidRPr="0024029D" w14:paraId="1BE91D69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0E7EEC82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24029D"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3778" w:type="dxa"/>
            <w:vAlign w:val="center"/>
          </w:tcPr>
          <w:p w14:paraId="3643F378" w14:textId="77777777" w:rsidR="0024029D" w:rsidRPr="0024029D" w:rsidRDefault="0024029D" w:rsidP="0024029D">
            <w:pPr>
              <w:widowControl/>
              <w:ind w:firstLine="0"/>
              <w:jc w:val="left"/>
            </w:pPr>
            <w:r w:rsidRPr="0024029D">
              <w:t>Стадийность проектирования</w:t>
            </w:r>
          </w:p>
        </w:tc>
        <w:tc>
          <w:tcPr>
            <w:tcW w:w="5970" w:type="dxa"/>
            <w:vAlign w:val="center"/>
          </w:tcPr>
          <w:p w14:paraId="67E01DEE" w14:textId="77777777" w:rsidR="0024029D" w:rsidRPr="0024029D" w:rsidRDefault="0024029D" w:rsidP="0024029D">
            <w:pPr>
              <w:widowControl/>
              <w:spacing w:line="250" w:lineRule="exact"/>
              <w:ind w:firstLine="0"/>
            </w:pPr>
            <w:r w:rsidRPr="0024029D">
              <w:t xml:space="preserve">инжиниринговые услуги (инжиниринговый проект) в объеме ТЭО и «рабочей документации» </w:t>
            </w:r>
          </w:p>
        </w:tc>
      </w:tr>
      <w:tr w:rsidR="0024029D" w:rsidRPr="0024029D" w14:paraId="472705E5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591A18D7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24029D">
              <w:rPr>
                <w:rFonts w:eastAsia="Calibri"/>
                <w:lang w:val="en-US" w:eastAsia="en-US"/>
              </w:rPr>
              <w:t>7</w:t>
            </w:r>
          </w:p>
        </w:tc>
        <w:tc>
          <w:tcPr>
            <w:tcW w:w="3778" w:type="dxa"/>
            <w:vAlign w:val="center"/>
          </w:tcPr>
          <w:p w14:paraId="5937C5D2" w14:textId="77777777" w:rsidR="0024029D" w:rsidRPr="0024029D" w:rsidRDefault="0024029D" w:rsidP="0024029D">
            <w:pPr>
              <w:widowControl/>
              <w:ind w:firstLine="0"/>
              <w:jc w:val="left"/>
            </w:pPr>
            <w:r w:rsidRPr="0024029D">
              <w:t>Источник финансирования</w:t>
            </w:r>
          </w:p>
        </w:tc>
        <w:tc>
          <w:tcPr>
            <w:tcW w:w="5970" w:type="dxa"/>
            <w:vAlign w:val="center"/>
          </w:tcPr>
          <w:p w14:paraId="4BAD01B3" w14:textId="77777777" w:rsidR="0024029D" w:rsidRPr="0024029D" w:rsidRDefault="0024029D" w:rsidP="0024029D">
            <w:pPr>
              <w:widowControl/>
              <w:spacing w:line="250" w:lineRule="exact"/>
              <w:ind w:firstLine="0"/>
            </w:pPr>
            <w:r w:rsidRPr="0024029D">
              <w:t>Собственные средства</w:t>
            </w:r>
          </w:p>
        </w:tc>
      </w:tr>
      <w:tr w:rsidR="0024029D" w:rsidRPr="0024029D" w14:paraId="31A960F9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3F1A022D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eastAsia="Calibri"/>
                <w:lang w:val="en-US" w:eastAsia="en-US"/>
              </w:rPr>
            </w:pPr>
            <w:r w:rsidRPr="0024029D">
              <w:rPr>
                <w:rFonts w:eastAsia="Calibri"/>
                <w:lang w:val="en-US" w:eastAsia="en-US"/>
              </w:rPr>
              <w:t>8</w:t>
            </w:r>
          </w:p>
        </w:tc>
        <w:tc>
          <w:tcPr>
            <w:tcW w:w="3778" w:type="dxa"/>
            <w:vAlign w:val="center"/>
          </w:tcPr>
          <w:p w14:paraId="63D245F9" w14:textId="77777777" w:rsidR="0024029D" w:rsidRPr="0024029D" w:rsidRDefault="0024029D" w:rsidP="0024029D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На проектируемой площадке завода по переработке мяса птицы, расположены следующие здания и сооружения</w:t>
            </w:r>
          </w:p>
        </w:tc>
        <w:tc>
          <w:tcPr>
            <w:tcW w:w="5970" w:type="dxa"/>
            <w:vAlign w:val="center"/>
          </w:tcPr>
          <w:p w14:paraId="14D34231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i/>
                <w:lang w:eastAsia="en-US"/>
              </w:rPr>
            </w:pPr>
            <w:r w:rsidRPr="0024029D">
              <w:rPr>
                <w:lang w:eastAsia="en-US"/>
              </w:rPr>
              <w:t>Здание производственного корпуса завода по переработке птицы</w:t>
            </w:r>
          </w:p>
          <w:p w14:paraId="079F1863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i/>
                <w:lang w:eastAsia="en-US"/>
              </w:rPr>
            </w:pPr>
            <w:r w:rsidRPr="0024029D">
              <w:rPr>
                <w:lang w:eastAsia="en-US"/>
              </w:rPr>
              <w:t>Здание Административного корпуса птицефабрики;</w:t>
            </w:r>
          </w:p>
          <w:p w14:paraId="7D77457C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i/>
                <w:lang w:eastAsia="en-US"/>
              </w:rPr>
            </w:pPr>
            <w:r w:rsidRPr="0024029D">
              <w:rPr>
                <w:lang w:eastAsia="en-US"/>
              </w:rPr>
              <w:t>Здание Административно-бытового корпуса завода по   переработке птицы с прачечной;</w:t>
            </w:r>
          </w:p>
          <w:p w14:paraId="63B196BD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Цех по производству мясокостной муки с </w:t>
            </w:r>
            <w:proofErr w:type="spellStart"/>
            <w:r w:rsidRPr="0024029D">
              <w:rPr>
                <w:lang w:eastAsia="en-US"/>
              </w:rPr>
              <w:t>флотаторной</w:t>
            </w:r>
            <w:proofErr w:type="spellEnd"/>
            <w:r w:rsidRPr="0024029D">
              <w:rPr>
                <w:lang w:eastAsia="en-US"/>
              </w:rPr>
              <w:t>;</w:t>
            </w:r>
          </w:p>
          <w:p w14:paraId="2EF0B1B2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Аммиачно-компрессорный цех;</w:t>
            </w:r>
          </w:p>
          <w:p w14:paraId="62DDB5C1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Автомойка;</w:t>
            </w:r>
          </w:p>
          <w:p w14:paraId="6E92A0E0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Лаборатория;</w:t>
            </w:r>
          </w:p>
          <w:p w14:paraId="0A32A392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Склад товароматериальных ценностей;</w:t>
            </w:r>
          </w:p>
          <w:p w14:paraId="53B9C49F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Контрольно-пропускной пункт №1;</w:t>
            </w:r>
          </w:p>
          <w:p w14:paraId="18B8E487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Контрольно-пропускной пункт №2;</w:t>
            </w:r>
          </w:p>
          <w:p w14:paraId="0823BD94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Контрольно-пропускной пункт с </w:t>
            </w:r>
            <w:proofErr w:type="spellStart"/>
            <w:r w:rsidRPr="0024029D">
              <w:rPr>
                <w:lang w:eastAsia="en-US"/>
              </w:rPr>
              <w:t>дезбарьером</w:t>
            </w:r>
            <w:proofErr w:type="spellEnd"/>
            <w:r w:rsidRPr="0024029D">
              <w:rPr>
                <w:lang w:eastAsia="en-US"/>
              </w:rPr>
              <w:t>;</w:t>
            </w:r>
          </w:p>
          <w:p w14:paraId="5E2C8286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Ремонтно-механический цех;</w:t>
            </w:r>
          </w:p>
          <w:p w14:paraId="6C982B83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Административно-бытовой корпус бройлеров грязный;</w:t>
            </w:r>
          </w:p>
          <w:p w14:paraId="24CA42D1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Гараж на 20 машин;</w:t>
            </w:r>
          </w:p>
          <w:p w14:paraId="7E721A13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Автозаправочная станция;</w:t>
            </w:r>
          </w:p>
          <w:p w14:paraId="7A5F360C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spacing w:line="276" w:lineRule="auto"/>
              <w:ind w:left="90" w:hanging="9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Котельная.</w:t>
            </w:r>
          </w:p>
        </w:tc>
      </w:tr>
      <w:tr w:rsidR="0024029D" w:rsidRPr="0024029D" w14:paraId="1C7D6BC6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49F9F89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val="en-US" w:eastAsia="en-US"/>
              </w:rPr>
              <w:t>9</w:t>
            </w:r>
          </w:p>
        </w:tc>
        <w:tc>
          <w:tcPr>
            <w:tcW w:w="3778" w:type="dxa"/>
          </w:tcPr>
          <w:p w14:paraId="15C375C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24029D">
              <w:t>Основные требования к архитектурно -планировочному решению</w:t>
            </w:r>
            <w:r w:rsidRPr="0024029D">
              <w:rPr>
                <w:lang w:eastAsia="en-US"/>
              </w:rPr>
              <w:t xml:space="preserve"> </w:t>
            </w:r>
          </w:p>
        </w:tc>
        <w:tc>
          <w:tcPr>
            <w:tcW w:w="5970" w:type="dxa"/>
            <w:vAlign w:val="center"/>
          </w:tcPr>
          <w:p w14:paraId="068B205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Объемно – планировочное решение зданий: </w:t>
            </w:r>
            <w:r w:rsidRPr="0024029D">
              <w:rPr>
                <w:lang w:eastAsia="en-US"/>
              </w:rPr>
              <w:t>завода по переработке птицы</w:t>
            </w:r>
            <w:r w:rsidRPr="0024029D">
              <w:rPr>
                <w:i/>
                <w:lang w:eastAsia="en-US"/>
              </w:rPr>
              <w:t xml:space="preserve">, </w:t>
            </w:r>
            <w:r w:rsidRPr="0024029D">
              <w:rPr>
                <w:lang w:eastAsia="en-US"/>
              </w:rPr>
              <w:t>административного корпуса птицефабрики,</w:t>
            </w:r>
            <w:r w:rsidRPr="0024029D">
              <w:rPr>
                <w:i/>
                <w:lang w:eastAsia="en-US"/>
              </w:rPr>
              <w:t xml:space="preserve"> </w:t>
            </w:r>
            <w:r w:rsidRPr="0024029D">
              <w:rPr>
                <w:lang w:eastAsia="en-US"/>
              </w:rPr>
              <w:t xml:space="preserve">административно-бытового корпуса завода по   переработке птицы, прачечная, цех по производству мясокостной муки с </w:t>
            </w:r>
            <w:proofErr w:type="spellStart"/>
            <w:r w:rsidRPr="0024029D">
              <w:rPr>
                <w:lang w:eastAsia="en-US"/>
              </w:rPr>
              <w:t>флотаторной</w:t>
            </w:r>
            <w:proofErr w:type="spellEnd"/>
            <w:r w:rsidRPr="0024029D">
              <w:rPr>
                <w:lang w:eastAsia="en-US"/>
              </w:rPr>
              <w:t xml:space="preserve">, компрессорный цех, автомойка, лаборатория, склад товароматериальных ценностей, контрольно-пропускной пункт №1, №2, контрольно-пропускной пункт с  </w:t>
            </w:r>
            <w:proofErr w:type="spellStart"/>
            <w:r w:rsidRPr="0024029D">
              <w:rPr>
                <w:lang w:eastAsia="en-US"/>
              </w:rPr>
              <w:t>дезбарьером</w:t>
            </w:r>
            <w:proofErr w:type="spellEnd"/>
            <w:r w:rsidRPr="0024029D">
              <w:rPr>
                <w:lang w:eastAsia="en-US"/>
              </w:rPr>
              <w:t xml:space="preserve">, ремонтно-механический цех, административно-бытовой корпус бройлеров грязный, гараж на 20 машин, автозаправочная станция, котельная </w:t>
            </w:r>
            <w:r w:rsidRPr="0024029D">
              <w:t>принять по проекту.</w:t>
            </w:r>
          </w:p>
          <w:p w14:paraId="2264DF3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76"/>
            </w:pPr>
            <w:r w:rsidRPr="0024029D">
              <w:t>Внутренняя отделка:</w:t>
            </w:r>
          </w:p>
          <w:p w14:paraId="12D4BFAA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 xml:space="preserve">Потолок – </w:t>
            </w:r>
            <w:r w:rsidRPr="0024029D">
              <w:rPr>
                <w:iCs/>
                <w:lang w:eastAsia="en-US"/>
              </w:rPr>
              <w:t>подвесной.</w:t>
            </w:r>
          </w:p>
          <w:p w14:paraId="06C99F73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>Стены</w:t>
            </w:r>
            <w:r w:rsidRPr="0024029D">
              <w:rPr>
                <w:lang w:eastAsia="en-US"/>
              </w:rPr>
              <w:t xml:space="preserve"> - стеновые трехслойные </w:t>
            </w:r>
            <w:proofErr w:type="spellStart"/>
            <w:r w:rsidRPr="0024029D">
              <w:rPr>
                <w:lang w:eastAsia="en-US"/>
              </w:rPr>
              <w:t>сендвич</w:t>
            </w:r>
            <w:proofErr w:type="spellEnd"/>
            <w:r w:rsidRPr="0024029D">
              <w:rPr>
                <w:lang w:eastAsia="en-US"/>
              </w:rPr>
              <w:t xml:space="preserve">-панели с утеплителем из минеральной плиты с полимерным покрытием, толщина панелей по расчету. </w:t>
            </w:r>
          </w:p>
          <w:p w14:paraId="7FF6A536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>Перегородки</w:t>
            </w:r>
            <w:r w:rsidRPr="0024029D">
              <w:rPr>
                <w:lang w:eastAsia="en-US"/>
              </w:rPr>
              <w:t xml:space="preserve"> – </w:t>
            </w:r>
            <w:proofErr w:type="spellStart"/>
            <w:r w:rsidRPr="0024029D">
              <w:rPr>
                <w:lang w:eastAsia="en-US"/>
              </w:rPr>
              <w:t>гипсокартон</w:t>
            </w:r>
            <w:proofErr w:type="spellEnd"/>
            <w:r w:rsidRPr="0024029D">
              <w:rPr>
                <w:lang w:eastAsia="en-US"/>
              </w:rPr>
              <w:t xml:space="preserve"> по металлическим профилям с тепло-</w:t>
            </w:r>
            <w:proofErr w:type="spellStart"/>
            <w:r w:rsidRPr="0024029D">
              <w:rPr>
                <w:lang w:eastAsia="en-US"/>
              </w:rPr>
              <w:t>шумоизоляцией</w:t>
            </w:r>
            <w:proofErr w:type="spellEnd"/>
            <w:r w:rsidRPr="0024029D">
              <w:rPr>
                <w:lang w:eastAsia="en-US"/>
              </w:rPr>
              <w:t xml:space="preserve">, </w:t>
            </w:r>
            <w:proofErr w:type="spellStart"/>
            <w:r w:rsidRPr="0024029D">
              <w:rPr>
                <w:lang w:eastAsia="en-US"/>
              </w:rPr>
              <w:t>газоблок</w:t>
            </w:r>
            <w:proofErr w:type="spellEnd"/>
            <w:r w:rsidRPr="0024029D">
              <w:rPr>
                <w:lang w:eastAsia="en-US"/>
              </w:rPr>
              <w:t xml:space="preserve">. </w:t>
            </w:r>
          </w:p>
          <w:p w14:paraId="342D0FCA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>Полы –</w:t>
            </w:r>
            <w:r w:rsidRPr="0024029D">
              <w:rPr>
                <w:lang w:eastAsia="en-US"/>
              </w:rPr>
              <w:t xml:space="preserve"> полимерцементное</w:t>
            </w:r>
            <w:r w:rsidRPr="0024029D">
              <w:rPr>
                <w:iCs/>
                <w:lang w:eastAsia="en-US"/>
              </w:rPr>
              <w:t xml:space="preserve"> покрытие, бетон шлифованный, полимерное покрытие, </w:t>
            </w:r>
            <w:proofErr w:type="spellStart"/>
            <w:r w:rsidRPr="0024029D">
              <w:rPr>
                <w:iCs/>
                <w:lang w:eastAsia="en-US"/>
              </w:rPr>
              <w:t>топинг</w:t>
            </w:r>
            <w:proofErr w:type="spellEnd"/>
            <w:r w:rsidRPr="0024029D">
              <w:rPr>
                <w:iCs/>
                <w:lang w:eastAsia="en-US"/>
              </w:rPr>
              <w:t>, керамическая плитка</w:t>
            </w:r>
            <w:r w:rsidRPr="0024029D">
              <w:rPr>
                <w:rFonts w:eastAsia="Calibri"/>
                <w:color w:val="000000"/>
              </w:rPr>
              <w:t xml:space="preserve">. </w:t>
            </w:r>
          </w:p>
          <w:p w14:paraId="3FC385EF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 xml:space="preserve">Основной производственный корпус ЗПП </w:t>
            </w:r>
            <w:r w:rsidRPr="0024029D">
              <w:rPr>
                <w:lang w:eastAsia="en-US"/>
              </w:rPr>
              <w:t>– полимерное покрытие.</w:t>
            </w:r>
          </w:p>
          <w:p w14:paraId="4AF5FB97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lastRenderedPageBreak/>
              <w:t>АХУ</w:t>
            </w:r>
            <w:r w:rsidRPr="0024029D">
              <w:rPr>
                <w:lang w:eastAsia="en-US"/>
              </w:rPr>
              <w:t>- полимерное покрытие.</w:t>
            </w:r>
          </w:p>
          <w:p w14:paraId="59C19A8F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ind w:firstLine="141"/>
              <w:rPr>
                <w:rFonts w:eastAsia="Calibri"/>
                <w:color w:val="000000"/>
              </w:rPr>
            </w:pPr>
            <w:r w:rsidRPr="0024029D">
              <w:rPr>
                <w:rFonts w:eastAsia="Calibri"/>
                <w:i/>
                <w:color w:val="000000"/>
              </w:rPr>
              <w:t xml:space="preserve">АБК </w:t>
            </w:r>
            <w:r w:rsidRPr="0024029D">
              <w:rPr>
                <w:i/>
                <w:lang w:eastAsia="en-US"/>
              </w:rPr>
              <w:t>птицефабрики</w:t>
            </w:r>
            <w:r w:rsidRPr="0024029D">
              <w:rPr>
                <w:rFonts w:eastAsia="Calibri"/>
                <w:color w:val="000000"/>
              </w:rPr>
              <w:t xml:space="preserve"> - </w:t>
            </w:r>
            <w:r w:rsidRPr="0024029D">
              <w:rPr>
                <w:lang w:eastAsia="en-US"/>
              </w:rPr>
              <w:t xml:space="preserve">коммерческий линолеум, </w:t>
            </w:r>
            <w:r w:rsidRPr="0024029D">
              <w:rPr>
                <w:iCs/>
                <w:lang w:eastAsia="en-US"/>
              </w:rPr>
              <w:t>керамическая плитка</w:t>
            </w:r>
            <w:r w:rsidRPr="0024029D">
              <w:rPr>
                <w:lang w:eastAsia="en-US"/>
              </w:rPr>
              <w:t>.</w:t>
            </w:r>
            <w:r w:rsidRPr="0024029D">
              <w:rPr>
                <w:rFonts w:eastAsia="Calibri"/>
                <w:color w:val="000000"/>
              </w:rPr>
              <w:t xml:space="preserve"> </w:t>
            </w:r>
          </w:p>
          <w:p w14:paraId="73533D75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ind w:firstLine="141"/>
              <w:rPr>
                <w:rFonts w:eastAsia="Calibri"/>
                <w:color w:val="000000"/>
              </w:rPr>
            </w:pPr>
            <w:r w:rsidRPr="0024029D">
              <w:rPr>
                <w:rFonts w:eastAsia="Calibri"/>
                <w:i/>
                <w:color w:val="000000"/>
              </w:rPr>
              <w:t xml:space="preserve">АБК ЗПП, </w:t>
            </w:r>
            <w:r w:rsidRPr="0024029D">
              <w:rPr>
                <w:i/>
                <w:lang w:eastAsia="en-US"/>
              </w:rPr>
              <w:t>прачечная</w:t>
            </w:r>
            <w:r w:rsidRPr="0024029D">
              <w:rPr>
                <w:rFonts w:eastAsia="Calibri"/>
                <w:color w:val="000000"/>
              </w:rPr>
              <w:t xml:space="preserve"> – </w:t>
            </w:r>
            <w:r w:rsidRPr="0024029D">
              <w:rPr>
                <w:lang w:eastAsia="en-US"/>
              </w:rPr>
              <w:t>бетонные, облицованные керамической плиткой, коммерческий линолеум;</w:t>
            </w:r>
            <w:r w:rsidRPr="0024029D">
              <w:rPr>
                <w:rFonts w:eastAsia="Calibri"/>
                <w:color w:val="000000"/>
              </w:rPr>
              <w:t xml:space="preserve"> </w:t>
            </w:r>
          </w:p>
          <w:p w14:paraId="5B69A5B7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ind w:firstLine="141"/>
              <w:rPr>
                <w:lang w:eastAsia="en-US"/>
              </w:rPr>
            </w:pPr>
            <w:r w:rsidRPr="0024029D">
              <w:rPr>
                <w:i/>
              </w:rPr>
              <w:t>Цех</w:t>
            </w:r>
            <w:r w:rsidRPr="0024029D">
              <w:rPr>
                <w:i/>
                <w:color w:val="FF0000"/>
                <w:lang w:eastAsia="en-US"/>
              </w:rPr>
              <w:t xml:space="preserve"> </w:t>
            </w:r>
            <w:r w:rsidRPr="0024029D">
              <w:rPr>
                <w:i/>
              </w:rPr>
              <w:t>по</w:t>
            </w:r>
            <w:r w:rsidRPr="0024029D">
              <w:rPr>
                <w:i/>
                <w:color w:val="FF0000"/>
                <w:lang w:eastAsia="en-US"/>
              </w:rPr>
              <w:t xml:space="preserve"> </w:t>
            </w:r>
            <w:r w:rsidRPr="0024029D">
              <w:rPr>
                <w:i/>
                <w:lang w:eastAsia="en-US"/>
              </w:rPr>
              <w:t>производству</w:t>
            </w:r>
            <w:r w:rsidRPr="0024029D">
              <w:rPr>
                <w:i/>
              </w:rPr>
              <w:t xml:space="preserve"> мясокостной муки с</w:t>
            </w:r>
            <w:r w:rsidRPr="0024029D">
              <w:rPr>
                <w:i/>
                <w:color w:val="FF0000"/>
                <w:lang w:eastAsia="en-US"/>
              </w:rPr>
              <w:t xml:space="preserve"> </w:t>
            </w:r>
            <w:proofErr w:type="spellStart"/>
            <w:r w:rsidRPr="0024029D">
              <w:rPr>
                <w:i/>
              </w:rPr>
              <w:t>флотаторной</w:t>
            </w:r>
            <w:proofErr w:type="spellEnd"/>
            <w:r w:rsidRPr="0024029D">
              <w:t xml:space="preserve"> - п</w:t>
            </w:r>
            <w:r w:rsidRPr="0024029D">
              <w:rPr>
                <w:lang w:eastAsia="en-US"/>
              </w:rPr>
              <w:t>олимерное</w:t>
            </w:r>
            <w:r w:rsidRPr="0024029D">
              <w:rPr>
                <w:rFonts w:eastAsia="Calibri"/>
                <w:i/>
                <w:iCs/>
                <w:color w:val="000000"/>
              </w:rPr>
              <w:t xml:space="preserve"> </w:t>
            </w:r>
            <w:r w:rsidRPr="0024029D">
              <w:rPr>
                <w:lang w:eastAsia="en-US"/>
              </w:rPr>
              <w:t>покрытие.</w:t>
            </w:r>
          </w:p>
          <w:p w14:paraId="7F075330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ind w:firstLine="141"/>
              <w:rPr>
                <w:lang w:eastAsia="en-US"/>
              </w:rPr>
            </w:pPr>
            <w:r w:rsidRPr="0024029D">
              <w:rPr>
                <w:i/>
                <w:lang w:eastAsia="en-US"/>
              </w:rPr>
              <w:t xml:space="preserve">Автомойка, </w:t>
            </w:r>
            <w:r w:rsidRPr="0024029D">
              <w:rPr>
                <w:i/>
              </w:rPr>
              <w:t>склад товароматериальных ценностей, ремонтно-</w:t>
            </w:r>
            <w:r w:rsidRPr="0024029D">
              <w:rPr>
                <w:lang w:eastAsia="en-US"/>
              </w:rPr>
              <w:t>механический</w:t>
            </w:r>
            <w:r w:rsidRPr="0024029D">
              <w:rPr>
                <w:i/>
              </w:rPr>
              <w:t xml:space="preserve"> цех, гараж на 20 машин</w:t>
            </w:r>
            <w:r w:rsidRPr="0024029D">
              <w:rPr>
                <w:lang w:eastAsia="en-US"/>
              </w:rPr>
              <w:t xml:space="preserve"> - бетон, полимерное покрытие.</w:t>
            </w:r>
          </w:p>
          <w:p w14:paraId="570F665A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ind w:firstLine="141"/>
              <w:rPr>
                <w:lang w:eastAsia="en-US"/>
              </w:rPr>
            </w:pPr>
            <w:r w:rsidRPr="0024029D">
              <w:rPr>
                <w:i/>
                <w:lang w:eastAsia="en-US"/>
              </w:rPr>
              <w:t xml:space="preserve">Лаборатория, КПП №1, №2, КПП с </w:t>
            </w:r>
            <w:proofErr w:type="spellStart"/>
            <w:r w:rsidRPr="0024029D">
              <w:rPr>
                <w:i/>
                <w:lang w:eastAsia="en-US"/>
              </w:rPr>
              <w:t>дезбарьером</w:t>
            </w:r>
            <w:proofErr w:type="spellEnd"/>
            <w:r w:rsidRPr="0024029D">
              <w:rPr>
                <w:i/>
                <w:lang w:eastAsia="en-US"/>
              </w:rPr>
              <w:t>, АЗС</w:t>
            </w:r>
            <w:r w:rsidRPr="0024029D">
              <w:rPr>
                <w:lang w:eastAsia="en-US"/>
              </w:rPr>
              <w:t>- керамическая плитка.</w:t>
            </w:r>
          </w:p>
          <w:p w14:paraId="04D665BD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ind w:firstLine="141"/>
              <w:rPr>
                <w:lang w:eastAsia="en-US"/>
              </w:rPr>
            </w:pPr>
            <w:r w:rsidRPr="0024029D">
              <w:rPr>
                <w:i/>
                <w:lang w:eastAsia="en-US"/>
              </w:rPr>
              <w:t>Административно</w:t>
            </w:r>
            <w:r w:rsidRPr="0024029D">
              <w:rPr>
                <w:i/>
              </w:rPr>
              <w:t>-бытовой корпус бройлеров -</w:t>
            </w:r>
            <w:r w:rsidRPr="0024029D">
              <w:rPr>
                <w:lang w:eastAsia="en-US"/>
              </w:rPr>
              <w:t xml:space="preserve"> коммерческий линолеум, </w:t>
            </w:r>
            <w:r w:rsidRPr="0024029D">
              <w:rPr>
                <w:iCs/>
                <w:lang w:eastAsia="en-US"/>
              </w:rPr>
              <w:t>керамическая плитка</w:t>
            </w:r>
            <w:r w:rsidRPr="0024029D">
              <w:rPr>
                <w:lang w:eastAsia="en-US"/>
              </w:rPr>
              <w:t>.</w:t>
            </w:r>
          </w:p>
          <w:p w14:paraId="3009AB60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135"/>
              </w:tabs>
              <w:autoSpaceDE/>
              <w:autoSpaceDN/>
              <w:adjustRightInd/>
              <w:ind w:firstLine="141"/>
              <w:rPr>
                <w:rFonts w:eastAsia="Calibri"/>
                <w:i/>
                <w:color w:val="000000"/>
              </w:rPr>
            </w:pPr>
            <w:r w:rsidRPr="0024029D">
              <w:rPr>
                <w:i/>
              </w:rPr>
              <w:t>Котельная –</w:t>
            </w:r>
            <w:r w:rsidRPr="0024029D">
              <w:rPr>
                <w:rFonts w:eastAsia="Calibri"/>
                <w:color w:val="000000"/>
              </w:rPr>
              <w:t xml:space="preserve"> </w:t>
            </w:r>
            <w:r w:rsidRPr="0024029D">
              <w:rPr>
                <w:lang w:eastAsia="en-US"/>
              </w:rPr>
              <w:t>бетон</w:t>
            </w:r>
            <w:r w:rsidRPr="0024029D">
              <w:rPr>
                <w:rFonts w:eastAsia="Calibri"/>
                <w:color w:val="000000"/>
              </w:rPr>
              <w:t xml:space="preserve"> шлифованный. </w:t>
            </w:r>
            <w:r w:rsidRPr="0024029D">
              <w:rPr>
                <w:i/>
              </w:rPr>
              <w:t xml:space="preserve"> </w:t>
            </w:r>
          </w:p>
          <w:p w14:paraId="7E003FB0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>Двери –</w:t>
            </w:r>
            <w:r w:rsidRPr="0024029D">
              <w:rPr>
                <w:lang w:eastAsia="en-US"/>
              </w:rPr>
              <w:t xml:space="preserve"> металлопластиковые, металлические, </w:t>
            </w:r>
          </w:p>
          <w:p w14:paraId="6A983D85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>Окна –</w:t>
            </w:r>
            <w:r w:rsidRPr="0024029D">
              <w:rPr>
                <w:lang w:eastAsia="en-US"/>
              </w:rPr>
              <w:t xml:space="preserve"> металлопластиковые, остекление по расчету;</w:t>
            </w:r>
          </w:p>
          <w:p w14:paraId="6D7CF772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 xml:space="preserve">Витражи – </w:t>
            </w:r>
            <w:r w:rsidRPr="0024029D">
              <w:rPr>
                <w:iCs/>
                <w:lang w:eastAsia="en-US"/>
              </w:rPr>
              <w:t xml:space="preserve">металлопластиковый профиль, остекление по расчету; </w:t>
            </w:r>
          </w:p>
          <w:p w14:paraId="6E2DD256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</w:pPr>
            <w:r w:rsidRPr="0024029D">
              <w:rPr>
                <w:lang w:eastAsia="en-US"/>
              </w:rPr>
              <w:t>Наружная</w:t>
            </w:r>
            <w:r w:rsidRPr="0024029D">
              <w:t xml:space="preserve"> отделка:</w:t>
            </w:r>
          </w:p>
          <w:p w14:paraId="6EEB2C3E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>Цоколь –</w:t>
            </w:r>
            <w:r w:rsidRPr="0024029D">
              <w:rPr>
                <w:lang w:eastAsia="en-US"/>
              </w:rPr>
              <w:t xml:space="preserve"> утеплитель </w:t>
            </w:r>
            <w:proofErr w:type="spellStart"/>
            <w:r w:rsidRPr="0024029D">
              <w:rPr>
                <w:lang w:eastAsia="en-US"/>
              </w:rPr>
              <w:t>пенополистерол</w:t>
            </w:r>
            <w:proofErr w:type="spellEnd"/>
            <w:r w:rsidRPr="0024029D">
              <w:rPr>
                <w:lang w:eastAsia="en-US"/>
              </w:rPr>
              <w:t>, облицовка фасадная штукатурка.</w:t>
            </w:r>
          </w:p>
          <w:p w14:paraId="4F0D423B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proofErr w:type="spellStart"/>
            <w:r w:rsidRPr="0024029D">
              <w:rPr>
                <w:i/>
                <w:iCs/>
                <w:lang w:eastAsia="en-US"/>
              </w:rPr>
              <w:t>Отмостка</w:t>
            </w:r>
            <w:proofErr w:type="spellEnd"/>
            <w:r w:rsidRPr="0024029D">
              <w:rPr>
                <w:lang w:eastAsia="en-US"/>
              </w:rPr>
              <w:t xml:space="preserve"> – бетонная, шириной не более 1м.</w:t>
            </w:r>
          </w:p>
          <w:p w14:paraId="4AB2A714" w14:textId="77777777" w:rsidR="0024029D" w:rsidRPr="0024029D" w:rsidRDefault="0024029D" w:rsidP="00784A78">
            <w:pPr>
              <w:widowControl/>
              <w:numPr>
                <w:ilvl w:val="0"/>
                <w:numId w:val="7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70"/>
            </w:pPr>
            <w:r w:rsidRPr="0024029D">
              <w:rPr>
                <w:i/>
                <w:lang w:eastAsia="en-US"/>
              </w:rPr>
              <w:t xml:space="preserve">Крыльца, </w:t>
            </w:r>
            <w:r w:rsidRPr="0024029D">
              <w:rPr>
                <w:lang w:eastAsia="en-US"/>
              </w:rPr>
              <w:t>пандус – бетонные.</w:t>
            </w:r>
          </w:p>
          <w:p w14:paraId="42C07558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</w:pPr>
          </w:p>
          <w:p w14:paraId="6C628AF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76"/>
              <w:rPr>
                <w:i/>
                <w:u w:val="single"/>
              </w:rPr>
            </w:pPr>
            <w:r w:rsidRPr="0024029D">
              <w:rPr>
                <w:i/>
                <w:u w:val="single"/>
              </w:rPr>
              <w:t>Здание основного производственного корпуса завода по переработке птицы.</w:t>
            </w:r>
          </w:p>
          <w:p w14:paraId="1B79B89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27AC302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2эт;</w:t>
            </w:r>
          </w:p>
          <w:p w14:paraId="13C14A0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-4.8, 5.1 м;</w:t>
            </w:r>
          </w:p>
          <w:p w14:paraId="7942996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rPr>
                <w:i/>
              </w:rPr>
            </w:pPr>
            <w:r w:rsidRPr="0024029D">
              <w:rPr>
                <w:i/>
              </w:rPr>
              <w:t>Перечень основных помещений:</w:t>
            </w:r>
          </w:p>
          <w:p w14:paraId="0B05007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76"/>
              <w:contextualSpacing/>
            </w:pPr>
            <w:r w:rsidRPr="0024029D">
              <w:t>Отделение приема птицы, переработки субпродуктов, производства и упаковки полуфабрикатов, автоматического потрошения тушек, обработки лап, воздушно-капельного охлаждения тушек, замораживания мясных блоков, сбора технических отходов, тепловой обработки и снятия оперения, убоя и обескровливания тушек, отгрузки контейнеров, санитарной обработки автомашин, запчастей.</w:t>
            </w:r>
          </w:p>
          <w:p w14:paraId="59EF46C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  <w:rPr>
                <w:i/>
              </w:rPr>
            </w:pPr>
            <w:r w:rsidRPr="0024029D">
              <w:rPr>
                <w:i/>
              </w:rPr>
              <w:t xml:space="preserve">      Перечень основных и подсобных помещений:</w:t>
            </w:r>
          </w:p>
          <w:p w14:paraId="4B7ACB3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76"/>
              <w:contextualSpacing/>
              <w:rPr>
                <w:i/>
              </w:rPr>
            </w:pPr>
            <w:r w:rsidRPr="0024029D">
              <w:t>Участок ремонта контейнеров, сан. камера (</w:t>
            </w:r>
            <w:proofErr w:type="spellStart"/>
            <w:r w:rsidRPr="0024029D">
              <w:t>вскрывочная</w:t>
            </w:r>
            <w:proofErr w:type="spellEnd"/>
            <w:r w:rsidRPr="0024029D">
              <w:t xml:space="preserve">), помещения стерилизации, временного хранения </w:t>
            </w:r>
            <w:proofErr w:type="spellStart"/>
            <w:r w:rsidRPr="0024029D">
              <w:t>конфискатов</w:t>
            </w:r>
            <w:proofErr w:type="spellEnd"/>
            <w:r w:rsidRPr="0024029D">
              <w:t xml:space="preserve">, пылеуловителя, мастерская, </w:t>
            </w:r>
            <w:proofErr w:type="spellStart"/>
            <w:r w:rsidRPr="0024029D">
              <w:t>бустерная</w:t>
            </w:r>
            <w:proofErr w:type="spellEnd"/>
            <w:r w:rsidRPr="0024029D">
              <w:t xml:space="preserve">, заточка ножей, </w:t>
            </w:r>
            <w:proofErr w:type="spellStart"/>
            <w:r w:rsidRPr="0024029D">
              <w:t>сипмойка</w:t>
            </w:r>
            <w:proofErr w:type="spellEnd"/>
            <w:r w:rsidRPr="0024029D">
              <w:t xml:space="preserve">, зона </w:t>
            </w:r>
            <w:proofErr w:type="spellStart"/>
            <w:r w:rsidRPr="0024029D">
              <w:t>маринации</w:t>
            </w:r>
            <w:proofErr w:type="spellEnd"/>
            <w:r w:rsidRPr="0024029D">
              <w:t xml:space="preserve"> оборудования, спиральный, картонажный </w:t>
            </w:r>
            <w:proofErr w:type="spellStart"/>
            <w:r w:rsidRPr="0024029D">
              <w:t>фризер</w:t>
            </w:r>
            <w:proofErr w:type="spellEnd"/>
            <w:r w:rsidRPr="0024029D">
              <w:t xml:space="preserve">, производство ММО, кладовая упаковки, подсобное помещение, склады полимерной пленки, чистой оборотной тары, деревянных поддонов, твердых бытовых отходов, отходов упаковки, моющих средств, чистой и  грязной тары, камеры хранения замороженной и охлажденной продукции, отделение </w:t>
            </w:r>
            <w:proofErr w:type="spellStart"/>
            <w:r w:rsidRPr="0024029D">
              <w:t>палетирования</w:t>
            </w:r>
            <w:proofErr w:type="spellEnd"/>
            <w:r w:rsidRPr="0024029D">
              <w:t xml:space="preserve"> продукции, экспедиция охлажденной продукции, замороженной продукции, воздушная компрессорная, техническое помещение, подсобное помещение, склад упаковки, помещение сбора и подготовки </w:t>
            </w:r>
            <w:proofErr w:type="spellStart"/>
            <w:r w:rsidRPr="0024029D">
              <w:t>гофротары</w:t>
            </w:r>
            <w:proofErr w:type="spellEnd"/>
            <w:r w:rsidRPr="0024029D">
              <w:t xml:space="preserve"> с зоной навешивания упаковки, Техническое помещение для </w:t>
            </w:r>
            <w:proofErr w:type="spellStart"/>
            <w:r w:rsidRPr="0024029D">
              <w:t>вакумных</w:t>
            </w:r>
            <w:proofErr w:type="spellEnd"/>
            <w:r w:rsidRPr="0024029D">
              <w:t xml:space="preserve"> установок</w:t>
            </w:r>
            <w:r w:rsidRPr="0024029D">
              <w:rPr>
                <w:i/>
              </w:rPr>
              <w:t>.</w:t>
            </w:r>
          </w:p>
          <w:p w14:paraId="40D3843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76"/>
              <w:contextualSpacing/>
              <w:rPr>
                <w:i/>
              </w:rPr>
            </w:pPr>
            <w:r w:rsidRPr="0024029D">
              <w:rPr>
                <w:i/>
              </w:rPr>
              <w:t xml:space="preserve">   Санитарно-технические помещения:</w:t>
            </w:r>
          </w:p>
          <w:p w14:paraId="0D839CB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135"/>
              <w:contextualSpacing/>
            </w:pPr>
            <w:r w:rsidRPr="0024029D">
              <w:t xml:space="preserve">Помещение уборочного инвентаря, мойка и дезинфекция ножей и инвентаря, оборотной тары, сан. пропускники, </w:t>
            </w:r>
            <w:proofErr w:type="spellStart"/>
            <w:r w:rsidRPr="0024029D">
              <w:t>электрощитовая</w:t>
            </w:r>
            <w:proofErr w:type="spellEnd"/>
            <w:r w:rsidRPr="0024029D">
              <w:t>, распределительный пункт, раздевалка домашней и специальной одежды, душевая.</w:t>
            </w:r>
          </w:p>
          <w:p w14:paraId="0D1F68C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  <w:rPr>
                <w:i/>
              </w:rPr>
            </w:pPr>
            <w:r w:rsidRPr="0024029D">
              <w:rPr>
                <w:i/>
              </w:rPr>
              <w:t xml:space="preserve">        Инженерно-технические помещения:</w:t>
            </w:r>
          </w:p>
          <w:p w14:paraId="090272E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135"/>
              <w:contextualSpacing/>
            </w:pPr>
            <w:r w:rsidRPr="0024029D">
              <w:t xml:space="preserve">Трансформаторная, насосная, комната обогрева, помещение зарядных устройств, зарядная, </w:t>
            </w:r>
            <w:proofErr w:type="spellStart"/>
            <w:r w:rsidRPr="0024029D">
              <w:t>венкамера</w:t>
            </w:r>
            <w:proofErr w:type="spellEnd"/>
            <w:r w:rsidRPr="0024029D">
              <w:t xml:space="preserve"> приточная, </w:t>
            </w:r>
            <w:r w:rsidRPr="0024029D">
              <w:lastRenderedPageBreak/>
              <w:t xml:space="preserve">вытяжная, помещение распределительного устройства №1, №2, №3, помещение для </w:t>
            </w:r>
            <w:proofErr w:type="spellStart"/>
            <w:r w:rsidRPr="0024029D">
              <w:t>чиллера</w:t>
            </w:r>
            <w:proofErr w:type="spellEnd"/>
            <w:r w:rsidRPr="0024029D">
              <w:t>, тепловой пункт;</w:t>
            </w:r>
          </w:p>
          <w:p w14:paraId="3DFEEA0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135"/>
              <w:contextualSpacing/>
            </w:pPr>
            <w:r w:rsidRPr="0024029D">
              <w:t xml:space="preserve">     </w:t>
            </w:r>
            <w:r w:rsidRPr="0024029D">
              <w:rPr>
                <w:i/>
              </w:rPr>
              <w:t>Помещения обслуживающего персонала:</w:t>
            </w:r>
          </w:p>
          <w:p w14:paraId="7763D2E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135"/>
              <w:contextualSpacing/>
            </w:pPr>
            <w:r w:rsidRPr="0024029D">
              <w:t>Мастерская, помещение кратковременного отдыха, операторская, кабинет, помещение кладовщика, офисы.</w:t>
            </w:r>
          </w:p>
          <w:p w14:paraId="4B9F882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</w:pPr>
          </w:p>
          <w:p w14:paraId="4237AAC5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9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Здание Административного корпуса птицефабрики</w:t>
            </w:r>
          </w:p>
          <w:p w14:paraId="6C9F168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2E30973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3эт;</w:t>
            </w:r>
          </w:p>
          <w:p w14:paraId="1925957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-3.15, 2.85, 2.87м;</w:t>
            </w:r>
          </w:p>
          <w:p w14:paraId="51E3951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Перечень помещений:</w:t>
            </w:r>
          </w:p>
          <w:p w14:paraId="22DBD9FE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Лестничная клетка;</w:t>
            </w:r>
          </w:p>
          <w:p w14:paraId="6746AD0D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firstLine="90"/>
              <w:contextualSpacing/>
              <w:rPr>
                <w:iCs/>
              </w:rPr>
            </w:pPr>
            <w:r w:rsidRPr="0024029D">
              <w:rPr>
                <w:iCs/>
              </w:rPr>
              <w:t>Начальник ТБ, ОТ и ОС, инженер по охране окружающей среды;</w:t>
            </w:r>
          </w:p>
          <w:p w14:paraId="1D69CC61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Серверная;</w:t>
            </w:r>
          </w:p>
          <w:p w14:paraId="7ED253FD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proofErr w:type="spellStart"/>
            <w:r w:rsidRPr="0024029D">
              <w:rPr>
                <w:iCs/>
              </w:rPr>
              <w:t>Электрощитовая</w:t>
            </w:r>
            <w:proofErr w:type="spellEnd"/>
            <w:r w:rsidRPr="0024029D">
              <w:rPr>
                <w:iCs/>
              </w:rPr>
              <w:t>;</w:t>
            </w:r>
          </w:p>
          <w:p w14:paraId="65ED1E4C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Тамбур-шлюз;</w:t>
            </w:r>
          </w:p>
          <w:p w14:paraId="54B04085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Изолятор;</w:t>
            </w:r>
          </w:p>
          <w:p w14:paraId="08A81246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Физиотерапия;</w:t>
            </w:r>
          </w:p>
          <w:p w14:paraId="32D1C6BF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Кабинет для приема, временного пребывания больных;</w:t>
            </w:r>
          </w:p>
          <w:p w14:paraId="34C25385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Вестибюль-</w:t>
            </w:r>
            <w:proofErr w:type="spellStart"/>
            <w:r w:rsidRPr="0024029D">
              <w:rPr>
                <w:iCs/>
              </w:rPr>
              <w:t>ожидальная</w:t>
            </w:r>
            <w:proofErr w:type="spellEnd"/>
            <w:r w:rsidRPr="0024029D">
              <w:rPr>
                <w:iCs/>
              </w:rPr>
              <w:t xml:space="preserve"> с раздевалкой и регистратурой;</w:t>
            </w:r>
          </w:p>
          <w:p w14:paraId="1E0AEFC2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Кладовая лекарств форм и мед оборудования;</w:t>
            </w:r>
          </w:p>
          <w:p w14:paraId="249CA22C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 xml:space="preserve">Комната для приготовления </w:t>
            </w:r>
            <w:proofErr w:type="spellStart"/>
            <w:r w:rsidRPr="0024029D">
              <w:rPr>
                <w:iCs/>
              </w:rPr>
              <w:t>дезсредств</w:t>
            </w:r>
            <w:proofErr w:type="spellEnd"/>
            <w:r w:rsidRPr="0024029D">
              <w:rPr>
                <w:iCs/>
              </w:rPr>
              <w:t>;</w:t>
            </w:r>
          </w:p>
          <w:p w14:paraId="28062A68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Помещение уборочного инвентаря;</w:t>
            </w:r>
          </w:p>
          <w:p w14:paraId="0F95A902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  <w:rPr>
                <w:iCs/>
              </w:rPr>
            </w:pPr>
            <w:r w:rsidRPr="0024029D">
              <w:rPr>
                <w:iCs/>
              </w:rPr>
              <w:t>Процедурная;</w:t>
            </w:r>
          </w:p>
          <w:p w14:paraId="7B81614D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Переговорная;</w:t>
            </w:r>
          </w:p>
          <w:p w14:paraId="2D7ED44A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Офис</w:t>
            </w:r>
          </w:p>
          <w:p w14:paraId="75A2E489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Архив;</w:t>
            </w:r>
          </w:p>
          <w:p w14:paraId="05264AD1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Переговорная;</w:t>
            </w:r>
          </w:p>
          <w:p w14:paraId="2910EEE5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</w:pPr>
            <w:proofErr w:type="spellStart"/>
            <w:r w:rsidRPr="0024029D">
              <w:t>Конференц</w:t>
            </w:r>
            <w:proofErr w:type="spellEnd"/>
            <w:r w:rsidRPr="0024029D">
              <w:t xml:space="preserve"> зал;</w:t>
            </w:r>
          </w:p>
          <w:p w14:paraId="09A99F29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Офис;</w:t>
            </w:r>
          </w:p>
          <w:p w14:paraId="4B4BA4D0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Кабинет главного директора, офис-менеджера и делопроизводства;</w:t>
            </w:r>
          </w:p>
          <w:p w14:paraId="2FFE8CE4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Комната отдыха;</w:t>
            </w:r>
          </w:p>
          <w:p w14:paraId="536FCBB0" w14:textId="77777777" w:rsidR="0024029D" w:rsidRPr="0024029D" w:rsidRDefault="0024029D" w:rsidP="00784A7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Сан. узлы, душевая.</w:t>
            </w:r>
          </w:p>
          <w:p w14:paraId="02E5F60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</w:pPr>
          </w:p>
          <w:p w14:paraId="4B1B60C0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9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Здание Административно-бытового корпуса завода по переработке птицы.</w:t>
            </w:r>
          </w:p>
          <w:p w14:paraId="745B7E2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75040EF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2эт;</w:t>
            </w:r>
          </w:p>
          <w:p w14:paraId="37BFD1F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- 3.15м, 2,85м;</w:t>
            </w:r>
          </w:p>
          <w:p w14:paraId="54E679F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rPr>
                <w:i/>
              </w:rPr>
            </w:pPr>
            <w:r w:rsidRPr="0024029D">
              <w:rPr>
                <w:i/>
              </w:rPr>
              <w:t xml:space="preserve">    Перечень помещений столовой:</w:t>
            </w:r>
          </w:p>
          <w:p w14:paraId="28E11FD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135"/>
              <w:contextualSpacing/>
              <w:rPr>
                <w:i/>
              </w:rPr>
            </w:pPr>
            <w:r w:rsidRPr="0024029D">
              <w:rPr>
                <w:i/>
              </w:rPr>
              <w:t xml:space="preserve"> </w:t>
            </w:r>
            <w:r w:rsidRPr="0024029D">
              <w:t>Работу столовой предусмотреть на полуфабрикатах высокой готовности.</w:t>
            </w:r>
          </w:p>
          <w:p w14:paraId="5F90512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135"/>
              <w:contextualSpacing/>
            </w:pPr>
            <w:r w:rsidRPr="0024029D">
              <w:t xml:space="preserve">Загрузочная, охлаждаемая камера, кладовая сухих продуктов и овощей, обеденный зал на 22 </w:t>
            </w:r>
            <w:proofErr w:type="spellStart"/>
            <w:proofErr w:type="gramStart"/>
            <w:r w:rsidRPr="0024029D">
              <w:t>п.м</w:t>
            </w:r>
            <w:proofErr w:type="spellEnd"/>
            <w:r w:rsidRPr="0024029D">
              <w:t>.(</w:t>
            </w:r>
            <w:proofErr w:type="gramEnd"/>
            <w:r w:rsidRPr="0024029D">
              <w:t xml:space="preserve">грязная зона), помещение персонала, </w:t>
            </w:r>
            <w:proofErr w:type="spellStart"/>
            <w:r w:rsidRPr="0024029D">
              <w:t>доготовочный</w:t>
            </w:r>
            <w:proofErr w:type="spellEnd"/>
            <w:r w:rsidRPr="0024029D">
              <w:t xml:space="preserve"> , горячий и холодные цеха, моечная кухонной, столовой посуды, шлюз(грязная и чистая зона), помещение стирки и сушки фартуков, обеденный зал на 40 и 15 мест (чистая зона), раздаточная, раздаточная на вес.</w:t>
            </w:r>
          </w:p>
          <w:p w14:paraId="3E86264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  <w:rPr>
                <w:i/>
              </w:rPr>
            </w:pPr>
            <w:r w:rsidRPr="0024029D">
              <w:rPr>
                <w:i/>
              </w:rPr>
              <w:t xml:space="preserve">     Санитарно-технические помещения обслуживающего персонала: </w:t>
            </w:r>
          </w:p>
          <w:p w14:paraId="3B7734D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135"/>
              <w:contextualSpacing/>
            </w:pPr>
            <w:r w:rsidRPr="0024029D">
              <w:t xml:space="preserve">Гостевая раздевалка, раздевалки мужские и женские домашней и специальной одежды, комната хранения </w:t>
            </w:r>
            <w:proofErr w:type="spellStart"/>
            <w:r w:rsidRPr="0024029D">
              <w:t>дез</w:t>
            </w:r>
            <w:proofErr w:type="spellEnd"/>
            <w:r w:rsidRPr="0024029D">
              <w:t xml:space="preserve">. средств, помещения уборочного инвентаря (условно грязная и чистая зоны), душевая, кабинеты психологической разгрузки, инструктора по ТБ, подсобное помещение, тепловой пункт, насосная, </w:t>
            </w:r>
            <w:proofErr w:type="spellStart"/>
            <w:r w:rsidRPr="0024029D">
              <w:t>электрощитовая</w:t>
            </w:r>
            <w:proofErr w:type="spellEnd"/>
            <w:r w:rsidRPr="0024029D">
              <w:t>.</w:t>
            </w:r>
          </w:p>
          <w:p w14:paraId="67337ED6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</w:p>
          <w:p w14:paraId="3D95CA4F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Прачечная</w:t>
            </w:r>
          </w:p>
          <w:p w14:paraId="367F082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42677BC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- 3.15м;</w:t>
            </w:r>
          </w:p>
          <w:p w14:paraId="17047E6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rPr>
                <w:i/>
              </w:rPr>
            </w:pPr>
            <w:r w:rsidRPr="0024029D">
              <w:t xml:space="preserve">        </w:t>
            </w:r>
            <w:r w:rsidRPr="0024029D">
              <w:rPr>
                <w:i/>
              </w:rPr>
              <w:t>Перечень помещений:</w:t>
            </w:r>
          </w:p>
          <w:p w14:paraId="2272DC1D" w14:textId="77777777" w:rsidR="0024029D" w:rsidRPr="0024029D" w:rsidRDefault="0024029D" w:rsidP="00784A7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hanging="284"/>
              <w:contextualSpacing/>
            </w:pPr>
            <w:r w:rsidRPr="0024029D">
              <w:lastRenderedPageBreak/>
              <w:t>Тамбур;</w:t>
            </w:r>
          </w:p>
          <w:p w14:paraId="2B730713" w14:textId="77777777" w:rsidR="0024029D" w:rsidRPr="0024029D" w:rsidRDefault="0024029D" w:rsidP="00784A7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Холл;</w:t>
            </w:r>
          </w:p>
          <w:p w14:paraId="76E322C4" w14:textId="77777777" w:rsidR="0024029D" w:rsidRPr="0024029D" w:rsidRDefault="0024029D" w:rsidP="00784A7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Комнаты персонала и заведующего персоналом;</w:t>
            </w:r>
          </w:p>
          <w:p w14:paraId="02B9A242" w14:textId="77777777" w:rsidR="0024029D" w:rsidRPr="0024029D" w:rsidRDefault="0024029D" w:rsidP="00784A7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hanging="284"/>
              <w:contextualSpacing/>
            </w:pPr>
            <w:proofErr w:type="spellStart"/>
            <w:r w:rsidRPr="0024029D">
              <w:t>Постирочная</w:t>
            </w:r>
            <w:proofErr w:type="spellEnd"/>
            <w:r w:rsidRPr="0024029D">
              <w:t xml:space="preserve"> (помещения гладильной, стирки и сушки белья;</w:t>
            </w:r>
          </w:p>
          <w:p w14:paraId="26926491" w14:textId="77777777" w:rsidR="0024029D" w:rsidRPr="0024029D" w:rsidRDefault="0024029D" w:rsidP="00784A7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Кладовая чистого и грязного белья;</w:t>
            </w:r>
          </w:p>
          <w:p w14:paraId="5928D70F" w14:textId="77777777" w:rsidR="0024029D" w:rsidRPr="0024029D" w:rsidRDefault="0024029D" w:rsidP="00784A7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Выдача чистого белья;</w:t>
            </w:r>
          </w:p>
          <w:p w14:paraId="0ECF36C4" w14:textId="77777777" w:rsidR="0024029D" w:rsidRPr="0024029D" w:rsidRDefault="0024029D" w:rsidP="00784A7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hanging="284"/>
              <w:contextualSpacing/>
            </w:pPr>
            <w:r w:rsidRPr="0024029D">
              <w:t xml:space="preserve">Комната приготовления </w:t>
            </w:r>
            <w:proofErr w:type="spellStart"/>
            <w:r w:rsidRPr="0024029D">
              <w:t>дез</w:t>
            </w:r>
            <w:proofErr w:type="spellEnd"/>
            <w:r w:rsidRPr="0024029D">
              <w:t>. средств;</w:t>
            </w:r>
          </w:p>
          <w:p w14:paraId="3E74A84A" w14:textId="77777777" w:rsidR="0024029D" w:rsidRPr="0024029D" w:rsidRDefault="0024029D" w:rsidP="00784A7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Помещение уборочного инвентаря;</w:t>
            </w:r>
          </w:p>
          <w:p w14:paraId="1C68E35F" w14:textId="77777777" w:rsidR="0024029D" w:rsidRPr="0024029D" w:rsidRDefault="0024029D" w:rsidP="00784A7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Прием и сортировка грязного белья.</w:t>
            </w:r>
          </w:p>
          <w:p w14:paraId="7EE767B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</w:pPr>
          </w:p>
          <w:p w14:paraId="0E83884B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232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 xml:space="preserve">Цех по производству мясокостной муки с </w:t>
            </w:r>
            <w:proofErr w:type="spellStart"/>
            <w:r w:rsidRPr="0024029D">
              <w:rPr>
                <w:i/>
                <w:u w:val="single"/>
                <w:lang w:eastAsia="en-US"/>
              </w:rPr>
              <w:t>флотаторной</w:t>
            </w:r>
            <w:proofErr w:type="spellEnd"/>
          </w:p>
          <w:p w14:paraId="6710556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78AA089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2эт;</w:t>
            </w:r>
          </w:p>
          <w:p w14:paraId="2E1797F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- 4.7, 5.48, 12,072м;</w:t>
            </w:r>
          </w:p>
          <w:p w14:paraId="5A2CB65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418"/>
              <w:rPr>
                <w:i/>
              </w:rPr>
            </w:pPr>
            <w:r w:rsidRPr="0024029D">
              <w:rPr>
                <w:i/>
              </w:rPr>
              <w:t>Перечень помещений:</w:t>
            </w:r>
          </w:p>
          <w:p w14:paraId="005D085F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Загрузочная;</w:t>
            </w:r>
          </w:p>
          <w:p w14:paraId="0C16DE49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Склад готовой продукции</w:t>
            </w:r>
          </w:p>
          <w:p w14:paraId="645A4BB8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Склады химреактивов, образцов продукции, моющих средств;</w:t>
            </w:r>
          </w:p>
          <w:p w14:paraId="7717B8B5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Помещения химической очистки воздуха, зарядных устройств, приема сырья, насосов и емкости для рециркуляции;</w:t>
            </w:r>
          </w:p>
          <w:p w14:paraId="6415F7BB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Цех переработки;</w:t>
            </w:r>
          </w:p>
          <w:p w14:paraId="39CDA410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Зарядная;</w:t>
            </w:r>
          </w:p>
          <w:p w14:paraId="211BDF91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Мастерская</w:t>
            </w:r>
          </w:p>
          <w:p w14:paraId="455C8AC7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Тепловой узел, узел ввода;</w:t>
            </w:r>
          </w:p>
          <w:p w14:paraId="0A44CA9D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Насосная система мойки;</w:t>
            </w:r>
          </w:p>
          <w:p w14:paraId="0C1DA61B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Санпропускник;</w:t>
            </w:r>
          </w:p>
          <w:p w14:paraId="687A0EB5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Флотатор;</w:t>
            </w:r>
          </w:p>
          <w:p w14:paraId="2D9318BC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 xml:space="preserve">Операторская, </w:t>
            </w:r>
            <w:proofErr w:type="spellStart"/>
            <w:r w:rsidRPr="0024029D">
              <w:t>электрощитовая</w:t>
            </w:r>
            <w:proofErr w:type="spellEnd"/>
            <w:r w:rsidRPr="0024029D">
              <w:t>;</w:t>
            </w:r>
          </w:p>
          <w:p w14:paraId="7F28BC1C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Сан. узлы;</w:t>
            </w:r>
          </w:p>
          <w:p w14:paraId="58C579E1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Помещение уборочного инвентаря;</w:t>
            </w:r>
          </w:p>
          <w:p w14:paraId="2AE18262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Раздевалки мужские и женские домашней и специальной одежды;</w:t>
            </w:r>
          </w:p>
          <w:p w14:paraId="2853B4AE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Душевая;</w:t>
            </w:r>
          </w:p>
          <w:p w14:paraId="2E475134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Комната мастера мясокостной муки;</w:t>
            </w:r>
          </w:p>
          <w:p w14:paraId="0102F124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Комната приема пищи;</w:t>
            </w:r>
          </w:p>
          <w:p w14:paraId="68E99CDC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Помещение приема одежды;</w:t>
            </w:r>
          </w:p>
          <w:p w14:paraId="65339942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Смотровая площадка;</w:t>
            </w:r>
          </w:p>
          <w:p w14:paraId="078B6F84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Галерея:</w:t>
            </w:r>
          </w:p>
          <w:p w14:paraId="0B41DC12" w14:textId="77777777" w:rsidR="0024029D" w:rsidRPr="0024029D" w:rsidRDefault="0024029D" w:rsidP="00784A7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Техническое помещение.</w:t>
            </w:r>
          </w:p>
          <w:p w14:paraId="78A44C18" w14:textId="77777777" w:rsidR="0024029D" w:rsidRPr="0024029D" w:rsidRDefault="0024029D" w:rsidP="0024029D">
            <w:pPr>
              <w:widowControl/>
              <w:shd w:val="clear" w:color="auto" w:fill="FFFFFF"/>
              <w:autoSpaceDE/>
              <w:autoSpaceDN/>
              <w:adjustRightInd/>
              <w:ind w:firstLine="0"/>
              <w:rPr>
                <w:lang w:eastAsia="en-US"/>
              </w:rPr>
            </w:pPr>
          </w:p>
          <w:p w14:paraId="52081F57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232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Аммиачно-компрессорный цех</w:t>
            </w:r>
          </w:p>
          <w:p w14:paraId="1CA738B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5638158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2эт;</w:t>
            </w:r>
          </w:p>
          <w:p w14:paraId="409ED3B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- 3.5, 2.7м;</w:t>
            </w:r>
          </w:p>
          <w:p w14:paraId="282C7D4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418"/>
              <w:rPr>
                <w:i/>
              </w:rPr>
            </w:pPr>
            <w:r w:rsidRPr="0024029D">
              <w:rPr>
                <w:i/>
              </w:rPr>
              <w:t>Перечень помещений:</w:t>
            </w:r>
          </w:p>
          <w:p w14:paraId="4DCFD5CD" w14:textId="77777777" w:rsidR="0024029D" w:rsidRPr="0024029D" w:rsidRDefault="0024029D" w:rsidP="00784A78">
            <w:pPr>
              <w:widowControl/>
              <w:numPr>
                <w:ilvl w:val="0"/>
                <w:numId w:val="12"/>
              </w:numPr>
              <w:tabs>
                <w:tab w:val="left" w:pos="232"/>
                <w:tab w:val="left" w:pos="374"/>
              </w:tabs>
              <w:autoSpaceDE/>
              <w:autoSpaceDN/>
              <w:adjustRightInd/>
              <w:ind w:firstLine="0"/>
              <w:contextualSpacing/>
            </w:pPr>
            <w:r w:rsidRPr="0024029D">
              <w:t>Помещение водоподготовки, водомерный узел;</w:t>
            </w:r>
          </w:p>
          <w:p w14:paraId="394A09B7" w14:textId="77777777" w:rsidR="0024029D" w:rsidRPr="0024029D" w:rsidRDefault="0024029D" w:rsidP="00784A78">
            <w:pPr>
              <w:widowControl/>
              <w:numPr>
                <w:ilvl w:val="0"/>
                <w:numId w:val="12"/>
              </w:numPr>
              <w:tabs>
                <w:tab w:val="left" w:pos="232"/>
                <w:tab w:val="left" w:pos="374"/>
              </w:tabs>
              <w:autoSpaceDE/>
              <w:autoSpaceDN/>
              <w:adjustRightInd/>
              <w:ind w:firstLine="0"/>
              <w:contextualSpacing/>
            </w:pPr>
            <w:r w:rsidRPr="0024029D">
              <w:t>Слесарная;</w:t>
            </w:r>
          </w:p>
          <w:p w14:paraId="68638F10" w14:textId="77777777" w:rsidR="0024029D" w:rsidRPr="0024029D" w:rsidRDefault="0024029D" w:rsidP="00784A78">
            <w:pPr>
              <w:widowControl/>
              <w:numPr>
                <w:ilvl w:val="0"/>
                <w:numId w:val="12"/>
              </w:numPr>
              <w:tabs>
                <w:tab w:val="left" w:pos="232"/>
                <w:tab w:val="left" w:pos="374"/>
              </w:tabs>
              <w:autoSpaceDE/>
              <w:autoSpaceDN/>
              <w:adjustRightInd/>
              <w:ind w:firstLine="0"/>
              <w:contextualSpacing/>
            </w:pPr>
            <w:r w:rsidRPr="0024029D">
              <w:t>Операторская;</w:t>
            </w:r>
          </w:p>
          <w:p w14:paraId="4E7453FE" w14:textId="77777777" w:rsidR="0024029D" w:rsidRPr="0024029D" w:rsidRDefault="0024029D" w:rsidP="00784A78">
            <w:pPr>
              <w:widowControl/>
              <w:numPr>
                <w:ilvl w:val="0"/>
                <w:numId w:val="12"/>
              </w:numPr>
              <w:tabs>
                <w:tab w:val="left" w:pos="232"/>
                <w:tab w:val="left" w:pos="374"/>
              </w:tabs>
              <w:autoSpaceDE/>
              <w:autoSpaceDN/>
              <w:adjustRightInd/>
              <w:ind w:firstLine="0"/>
              <w:contextualSpacing/>
            </w:pPr>
            <w:r w:rsidRPr="0024029D">
              <w:t>Шлюз;</w:t>
            </w:r>
          </w:p>
          <w:p w14:paraId="5FC728CA" w14:textId="77777777" w:rsidR="0024029D" w:rsidRPr="0024029D" w:rsidRDefault="0024029D" w:rsidP="00784A78">
            <w:pPr>
              <w:widowControl/>
              <w:numPr>
                <w:ilvl w:val="0"/>
                <w:numId w:val="12"/>
              </w:numPr>
              <w:tabs>
                <w:tab w:val="left" w:pos="232"/>
                <w:tab w:val="left" w:pos="374"/>
              </w:tabs>
              <w:autoSpaceDE/>
              <w:autoSpaceDN/>
              <w:adjustRightInd/>
              <w:ind w:firstLine="0"/>
              <w:contextualSpacing/>
            </w:pPr>
            <w:r w:rsidRPr="0024029D">
              <w:t>Кладовая химической защита;</w:t>
            </w:r>
          </w:p>
          <w:p w14:paraId="7674AE56" w14:textId="77777777" w:rsidR="0024029D" w:rsidRPr="0024029D" w:rsidRDefault="0024029D" w:rsidP="00784A78">
            <w:pPr>
              <w:widowControl/>
              <w:numPr>
                <w:ilvl w:val="0"/>
                <w:numId w:val="12"/>
              </w:numPr>
              <w:tabs>
                <w:tab w:val="left" w:pos="232"/>
                <w:tab w:val="left" w:pos="374"/>
              </w:tabs>
              <w:autoSpaceDE/>
              <w:autoSpaceDN/>
              <w:adjustRightInd/>
              <w:ind w:firstLine="0"/>
              <w:contextualSpacing/>
            </w:pPr>
            <w:r w:rsidRPr="0024029D">
              <w:t>Трансформаторная подстанция;</w:t>
            </w:r>
          </w:p>
          <w:p w14:paraId="75511B17" w14:textId="77777777" w:rsidR="0024029D" w:rsidRPr="0024029D" w:rsidRDefault="0024029D" w:rsidP="00784A78">
            <w:pPr>
              <w:widowControl/>
              <w:numPr>
                <w:ilvl w:val="0"/>
                <w:numId w:val="12"/>
              </w:numPr>
              <w:tabs>
                <w:tab w:val="left" w:pos="232"/>
                <w:tab w:val="left" w:pos="374"/>
              </w:tabs>
              <w:autoSpaceDE/>
              <w:autoSpaceDN/>
              <w:adjustRightInd/>
              <w:ind w:firstLine="0"/>
              <w:contextualSpacing/>
            </w:pPr>
            <w:r w:rsidRPr="0024029D">
              <w:t>Склад масла;</w:t>
            </w:r>
          </w:p>
          <w:p w14:paraId="43893951" w14:textId="77777777" w:rsidR="0024029D" w:rsidRPr="0024029D" w:rsidRDefault="0024029D" w:rsidP="00784A78">
            <w:pPr>
              <w:widowControl/>
              <w:numPr>
                <w:ilvl w:val="0"/>
                <w:numId w:val="12"/>
              </w:numPr>
              <w:tabs>
                <w:tab w:val="left" w:pos="232"/>
                <w:tab w:val="left" w:pos="374"/>
              </w:tabs>
              <w:autoSpaceDE/>
              <w:autoSpaceDN/>
              <w:adjustRightInd/>
              <w:ind w:firstLine="0"/>
              <w:contextualSpacing/>
              <w:rPr>
                <w:i/>
              </w:rPr>
            </w:pPr>
            <w:r w:rsidRPr="0024029D">
              <w:t>Аммиачная компрессорная</w:t>
            </w:r>
          </w:p>
          <w:p w14:paraId="0268AAED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548"/>
              </w:tabs>
              <w:autoSpaceDE/>
              <w:autoSpaceDN/>
              <w:adjustRightInd/>
              <w:ind w:firstLine="232"/>
              <w:rPr>
                <w:lang w:eastAsia="en-US"/>
              </w:rPr>
            </w:pPr>
          </w:p>
          <w:p w14:paraId="0471F90E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Автомойка</w:t>
            </w:r>
          </w:p>
          <w:p w14:paraId="236C2EF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08533A0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- 4.76;</w:t>
            </w:r>
          </w:p>
          <w:p w14:paraId="7BE6DE5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418"/>
              <w:rPr>
                <w:i/>
              </w:rPr>
            </w:pPr>
            <w:r w:rsidRPr="0024029D">
              <w:rPr>
                <w:i/>
              </w:rPr>
              <w:t>Перечень помещений:</w:t>
            </w:r>
          </w:p>
          <w:p w14:paraId="62EDDC4E" w14:textId="77777777" w:rsidR="0024029D" w:rsidRPr="0024029D" w:rsidRDefault="0024029D" w:rsidP="00784A78">
            <w:pPr>
              <w:widowControl/>
              <w:numPr>
                <w:ilvl w:val="0"/>
                <w:numId w:val="15"/>
              </w:numPr>
              <w:tabs>
                <w:tab w:val="left" w:pos="374"/>
              </w:tabs>
              <w:autoSpaceDE/>
              <w:autoSpaceDN/>
              <w:adjustRightInd/>
              <w:ind w:hanging="142"/>
              <w:contextualSpacing/>
            </w:pPr>
            <w:r w:rsidRPr="0024029D">
              <w:t>Автомойка;</w:t>
            </w:r>
          </w:p>
          <w:p w14:paraId="5A29933F" w14:textId="77777777" w:rsidR="0024029D" w:rsidRPr="0024029D" w:rsidRDefault="0024029D" w:rsidP="00784A78">
            <w:pPr>
              <w:widowControl/>
              <w:numPr>
                <w:ilvl w:val="0"/>
                <w:numId w:val="15"/>
              </w:numPr>
              <w:tabs>
                <w:tab w:val="left" w:pos="374"/>
              </w:tabs>
              <w:autoSpaceDE/>
              <w:autoSpaceDN/>
              <w:adjustRightInd/>
              <w:ind w:hanging="142"/>
              <w:contextualSpacing/>
            </w:pPr>
            <w:r w:rsidRPr="0024029D">
              <w:t>Тепловой пункт;</w:t>
            </w:r>
          </w:p>
          <w:p w14:paraId="0802BBD8" w14:textId="77777777" w:rsidR="0024029D" w:rsidRPr="0024029D" w:rsidRDefault="0024029D" w:rsidP="00784A78">
            <w:pPr>
              <w:widowControl/>
              <w:numPr>
                <w:ilvl w:val="0"/>
                <w:numId w:val="15"/>
              </w:numPr>
              <w:tabs>
                <w:tab w:val="left" w:pos="374"/>
              </w:tabs>
              <w:autoSpaceDE/>
              <w:autoSpaceDN/>
              <w:adjustRightInd/>
              <w:ind w:hanging="142"/>
              <w:contextualSpacing/>
            </w:pPr>
            <w:proofErr w:type="spellStart"/>
            <w:r w:rsidRPr="0024029D">
              <w:lastRenderedPageBreak/>
              <w:t>Венткамера</w:t>
            </w:r>
            <w:proofErr w:type="spellEnd"/>
            <w:r w:rsidRPr="0024029D">
              <w:t>;</w:t>
            </w:r>
          </w:p>
          <w:p w14:paraId="6BED0CC8" w14:textId="77777777" w:rsidR="0024029D" w:rsidRPr="0024029D" w:rsidRDefault="0024029D" w:rsidP="00784A78">
            <w:pPr>
              <w:widowControl/>
              <w:numPr>
                <w:ilvl w:val="0"/>
                <w:numId w:val="15"/>
              </w:numPr>
              <w:tabs>
                <w:tab w:val="left" w:pos="374"/>
              </w:tabs>
              <w:autoSpaceDE/>
              <w:autoSpaceDN/>
              <w:adjustRightInd/>
              <w:ind w:hanging="142"/>
              <w:contextualSpacing/>
            </w:pPr>
            <w:proofErr w:type="spellStart"/>
            <w:r w:rsidRPr="0024029D">
              <w:t>Электрощитовая</w:t>
            </w:r>
            <w:proofErr w:type="spellEnd"/>
            <w:r w:rsidRPr="0024029D">
              <w:t>;</w:t>
            </w:r>
          </w:p>
          <w:p w14:paraId="00104128" w14:textId="77777777" w:rsidR="0024029D" w:rsidRPr="0024029D" w:rsidRDefault="0024029D" w:rsidP="00784A78">
            <w:pPr>
              <w:widowControl/>
              <w:numPr>
                <w:ilvl w:val="0"/>
                <w:numId w:val="15"/>
              </w:numPr>
              <w:tabs>
                <w:tab w:val="left" w:pos="374"/>
              </w:tabs>
              <w:autoSpaceDE/>
              <w:autoSpaceDN/>
              <w:adjustRightInd/>
              <w:ind w:hanging="142"/>
              <w:contextualSpacing/>
            </w:pPr>
            <w:r w:rsidRPr="0024029D">
              <w:t>Помещение персонала:</w:t>
            </w:r>
          </w:p>
          <w:p w14:paraId="0AA04F9C" w14:textId="77777777" w:rsidR="0024029D" w:rsidRPr="0024029D" w:rsidRDefault="0024029D" w:rsidP="00784A78">
            <w:pPr>
              <w:widowControl/>
              <w:numPr>
                <w:ilvl w:val="0"/>
                <w:numId w:val="15"/>
              </w:numPr>
              <w:tabs>
                <w:tab w:val="left" w:pos="374"/>
              </w:tabs>
              <w:autoSpaceDE/>
              <w:autoSpaceDN/>
              <w:adjustRightInd/>
              <w:ind w:hanging="142"/>
              <w:contextualSpacing/>
            </w:pPr>
            <w:r w:rsidRPr="0024029D">
              <w:t>Сан. узел</w:t>
            </w:r>
          </w:p>
          <w:p w14:paraId="431AD05E" w14:textId="77777777" w:rsidR="0024029D" w:rsidRPr="0024029D" w:rsidRDefault="0024029D" w:rsidP="00784A78">
            <w:pPr>
              <w:widowControl/>
              <w:numPr>
                <w:ilvl w:val="0"/>
                <w:numId w:val="15"/>
              </w:numPr>
              <w:tabs>
                <w:tab w:val="left" w:pos="374"/>
              </w:tabs>
              <w:autoSpaceDE/>
              <w:autoSpaceDN/>
              <w:adjustRightInd/>
              <w:ind w:hanging="142"/>
              <w:contextualSpacing/>
            </w:pPr>
            <w:r w:rsidRPr="0024029D">
              <w:t>Помещение фильтров.</w:t>
            </w:r>
          </w:p>
          <w:p w14:paraId="76B86C39" w14:textId="77777777" w:rsidR="0024029D" w:rsidRPr="0024029D" w:rsidRDefault="0024029D" w:rsidP="0024029D">
            <w:pPr>
              <w:widowControl/>
              <w:tabs>
                <w:tab w:val="left" w:pos="374"/>
              </w:tabs>
              <w:autoSpaceDE/>
              <w:autoSpaceDN/>
              <w:adjustRightInd/>
              <w:ind w:firstLine="0"/>
              <w:contextualSpacing/>
            </w:pPr>
          </w:p>
          <w:p w14:paraId="1C1CB8AD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Склад товароматериальных ценностей</w:t>
            </w:r>
          </w:p>
          <w:p w14:paraId="14E582F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43DE077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1эт;</w:t>
            </w:r>
          </w:p>
          <w:p w14:paraId="37D1098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– 8 000мм.</w:t>
            </w:r>
          </w:p>
          <w:p w14:paraId="6966EA0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418"/>
              <w:rPr>
                <w:i/>
              </w:rPr>
            </w:pPr>
            <w:r w:rsidRPr="0024029D">
              <w:rPr>
                <w:i/>
              </w:rPr>
              <w:t>Перечень помещений:</w:t>
            </w:r>
          </w:p>
          <w:p w14:paraId="2C2C65DC" w14:textId="77777777" w:rsidR="0024029D" w:rsidRPr="0024029D" w:rsidRDefault="0024029D" w:rsidP="00784A7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Тамбур;</w:t>
            </w:r>
          </w:p>
          <w:p w14:paraId="3E4C6A8F" w14:textId="77777777" w:rsidR="0024029D" w:rsidRPr="0024029D" w:rsidRDefault="0024029D" w:rsidP="00784A7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hanging="284"/>
              <w:contextualSpacing/>
            </w:pPr>
            <w:proofErr w:type="spellStart"/>
            <w:r w:rsidRPr="0024029D">
              <w:t>Электрощитовая</w:t>
            </w:r>
            <w:proofErr w:type="spellEnd"/>
            <w:r w:rsidRPr="0024029D">
              <w:t>;</w:t>
            </w:r>
          </w:p>
          <w:p w14:paraId="14A0CE49" w14:textId="77777777" w:rsidR="0024029D" w:rsidRPr="0024029D" w:rsidRDefault="0024029D" w:rsidP="00784A7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hanging="284"/>
              <w:contextualSpacing/>
            </w:pPr>
            <w:r w:rsidRPr="0024029D">
              <w:t xml:space="preserve">Техническое помещение, </w:t>
            </w:r>
          </w:p>
          <w:p w14:paraId="7816944B" w14:textId="77777777" w:rsidR="0024029D" w:rsidRPr="0024029D" w:rsidRDefault="0024029D" w:rsidP="00784A7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hanging="284"/>
              <w:contextualSpacing/>
            </w:pPr>
            <w:r w:rsidRPr="0024029D">
              <w:t xml:space="preserve">Помещение персонала, </w:t>
            </w:r>
          </w:p>
          <w:p w14:paraId="1543EFEB" w14:textId="77777777" w:rsidR="0024029D" w:rsidRPr="0024029D" w:rsidRDefault="0024029D" w:rsidP="00784A7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Склад теплый со стеллажами без погрузчика</w:t>
            </w:r>
          </w:p>
          <w:p w14:paraId="6A57C8C9" w14:textId="77777777" w:rsidR="0024029D" w:rsidRPr="0024029D" w:rsidRDefault="0024029D" w:rsidP="00784A7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hanging="284"/>
              <w:contextualSpacing/>
            </w:pPr>
            <w:r w:rsidRPr="0024029D">
              <w:t xml:space="preserve">Склад </w:t>
            </w:r>
            <w:proofErr w:type="spellStart"/>
            <w:r w:rsidRPr="0024029D">
              <w:t>холодн</w:t>
            </w:r>
            <w:proofErr w:type="spellEnd"/>
            <w:r w:rsidRPr="0024029D">
              <w:t xml:space="preserve">. со стеллажами без погрузчика и с погрузчиком, теплый для </w:t>
            </w:r>
            <w:proofErr w:type="spellStart"/>
            <w:r w:rsidRPr="0024029D">
              <w:t>дезинфекантов</w:t>
            </w:r>
            <w:proofErr w:type="spellEnd"/>
            <w:r w:rsidRPr="0024029D">
              <w:t>.</w:t>
            </w:r>
          </w:p>
          <w:p w14:paraId="44BEAC9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  <w:rPr>
                <w:i/>
              </w:rPr>
            </w:pPr>
          </w:p>
          <w:p w14:paraId="61F1354A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Лаборатория</w:t>
            </w:r>
          </w:p>
          <w:p w14:paraId="7D96367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06B36FB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1эт;</w:t>
            </w:r>
          </w:p>
          <w:p w14:paraId="2CD23B5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- 2800м;</w:t>
            </w:r>
          </w:p>
          <w:p w14:paraId="183A58D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418"/>
              <w:rPr>
                <w:i/>
              </w:rPr>
            </w:pPr>
            <w:r w:rsidRPr="0024029D">
              <w:rPr>
                <w:i/>
              </w:rPr>
              <w:t>Перечень помещений:</w:t>
            </w:r>
          </w:p>
          <w:p w14:paraId="116FBFE0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Помещение для содержания птицы;</w:t>
            </w:r>
          </w:p>
          <w:p w14:paraId="0720A096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 xml:space="preserve">Кладовая хранения инвентаря, </w:t>
            </w:r>
          </w:p>
          <w:p w14:paraId="09BD546A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Архив для документации;</w:t>
            </w:r>
          </w:p>
          <w:p w14:paraId="3F5C29A5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Моечная грязная;</w:t>
            </w:r>
          </w:p>
          <w:p w14:paraId="4DB66F30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Автоклавная и стерилизационная;</w:t>
            </w:r>
          </w:p>
          <w:p w14:paraId="6AD472E1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Комната хранения отходов;</w:t>
            </w:r>
          </w:p>
          <w:p w14:paraId="734817E6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Препараторская (</w:t>
            </w:r>
            <w:proofErr w:type="spellStart"/>
            <w:r w:rsidRPr="0024029D">
              <w:t>вскрывочная</w:t>
            </w:r>
            <w:proofErr w:type="spellEnd"/>
            <w:r w:rsidRPr="0024029D">
              <w:t>);</w:t>
            </w:r>
          </w:p>
          <w:p w14:paraId="2FC9BDA1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Комната приема, регистрации, хранения проб;</w:t>
            </w:r>
          </w:p>
          <w:p w14:paraId="697C92B1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Физико-химическая лаборатория;</w:t>
            </w:r>
          </w:p>
          <w:p w14:paraId="6B147BE5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Кладовая ТМЦ;</w:t>
            </w:r>
          </w:p>
          <w:p w14:paraId="0BE1FA1A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proofErr w:type="spellStart"/>
            <w:r w:rsidRPr="0024029D">
              <w:t>Электрощитовая</w:t>
            </w:r>
            <w:proofErr w:type="spellEnd"/>
            <w:r w:rsidRPr="0024029D">
              <w:t xml:space="preserve">, </w:t>
            </w:r>
            <w:proofErr w:type="spellStart"/>
            <w:r w:rsidRPr="0024029D">
              <w:t>венткамера</w:t>
            </w:r>
            <w:proofErr w:type="spellEnd"/>
            <w:r w:rsidRPr="0024029D">
              <w:t>;</w:t>
            </w:r>
          </w:p>
          <w:p w14:paraId="77447F4C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Тепловой, водомерный узел;</w:t>
            </w:r>
          </w:p>
          <w:p w14:paraId="19D48E3B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 xml:space="preserve">Раздевалка специальной и домашней одежды (2чел, 5 </w:t>
            </w:r>
            <w:proofErr w:type="gramStart"/>
            <w:r w:rsidRPr="0024029D">
              <w:t>чел</w:t>
            </w:r>
            <w:proofErr w:type="gramEnd"/>
            <w:r w:rsidRPr="0024029D">
              <w:t>);</w:t>
            </w:r>
          </w:p>
          <w:p w14:paraId="0A613E96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Комната отдыха и приема пищи;</w:t>
            </w:r>
          </w:p>
          <w:p w14:paraId="4FAAA91A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proofErr w:type="spellStart"/>
            <w:r w:rsidRPr="0024029D">
              <w:t>Прекурсорная</w:t>
            </w:r>
            <w:proofErr w:type="spellEnd"/>
            <w:r w:rsidRPr="0024029D">
              <w:t>;</w:t>
            </w:r>
          </w:p>
          <w:p w14:paraId="61263584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Помещение уборочного инвентаря;</w:t>
            </w:r>
          </w:p>
          <w:p w14:paraId="11DFF873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Автоклавная (стерилизационная);</w:t>
            </w:r>
          </w:p>
          <w:p w14:paraId="584B120B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Моечная чистая;</w:t>
            </w:r>
          </w:p>
          <w:p w14:paraId="530007A9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 xml:space="preserve">Кабинеты: серологических исследований, ветеринарных врачей, заведующего, врачей </w:t>
            </w:r>
            <w:proofErr w:type="spellStart"/>
            <w:r w:rsidRPr="0024029D">
              <w:t>физ</w:t>
            </w:r>
            <w:proofErr w:type="spellEnd"/>
            <w:r w:rsidRPr="0024029D">
              <w:t>-химиков;</w:t>
            </w:r>
          </w:p>
          <w:p w14:paraId="4332CC2A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 xml:space="preserve">Бокс с </w:t>
            </w:r>
            <w:proofErr w:type="spellStart"/>
            <w:r w:rsidRPr="0024029D">
              <w:t>предбоксом</w:t>
            </w:r>
            <w:proofErr w:type="spellEnd"/>
            <w:r w:rsidRPr="0024029D">
              <w:t xml:space="preserve"> бактериологический и микробиологический;</w:t>
            </w:r>
          </w:p>
          <w:p w14:paraId="0ECF4512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Бокс для приготовления и разлива сред;</w:t>
            </w:r>
          </w:p>
          <w:p w14:paraId="409986E6" w14:textId="77777777" w:rsidR="0024029D" w:rsidRPr="0024029D" w:rsidRDefault="0024029D" w:rsidP="00784A78">
            <w:pPr>
              <w:widowControl/>
              <w:numPr>
                <w:ilvl w:val="0"/>
                <w:numId w:val="17"/>
              </w:numPr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</w:pPr>
            <w:r w:rsidRPr="0024029D">
              <w:t>Санитарный шлюз.</w:t>
            </w:r>
          </w:p>
          <w:p w14:paraId="5CD90AB5" w14:textId="77777777" w:rsidR="0024029D" w:rsidRPr="0024029D" w:rsidRDefault="0024029D" w:rsidP="0024029D">
            <w:pPr>
              <w:widowControl/>
              <w:tabs>
                <w:tab w:val="left" w:pos="374"/>
              </w:tabs>
              <w:autoSpaceDE/>
              <w:autoSpaceDN/>
              <w:adjustRightInd/>
              <w:ind w:hanging="232"/>
              <w:contextualSpacing/>
              <w:rPr>
                <w:i/>
              </w:rPr>
            </w:pPr>
          </w:p>
          <w:p w14:paraId="0D7CA3D7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Ремонтно-механический цех</w:t>
            </w:r>
          </w:p>
          <w:p w14:paraId="01A619A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5C336F3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2эт;</w:t>
            </w:r>
          </w:p>
          <w:p w14:paraId="3C3D7BE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- 3900, 2600м;</w:t>
            </w:r>
          </w:p>
          <w:p w14:paraId="1DC613D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560"/>
              <w:rPr>
                <w:i/>
              </w:rPr>
            </w:pPr>
            <w:r w:rsidRPr="0024029D">
              <w:rPr>
                <w:i/>
              </w:rPr>
              <w:t>Перечень помещений:</w:t>
            </w:r>
          </w:p>
          <w:p w14:paraId="52F42CA5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>Шиномонтажный бокс;</w:t>
            </w:r>
          </w:p>
          <w:p w14:paraId="7C619459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  <w:rPr>
                <w:lang w:eastAsia="en-US"/>
              </w:rPr>
            </w:pPr>
            <w:r w:rsidRPr="0024029D">
              <w:t>Сварочная;</w:t>
            </w:r>
          </w:p>
          <w:p w14:paraId="46851570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>Бригада по техническому обслуживанию и ремонту электрооборудований и электроустановок;</w:t>
            </w:r>
          </w:p>
          <w:p w14:paraId="7A94544F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>Компрессорная;</w:t>
            </w:r>
          </w:p>
          <w:p w14:paraId="277346BF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>Помещение уборочного инвентаря;</w:t>
            </w:r>
          </w:p>
          <w:p w14:paraId="0C6DE488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lastRenderedPageBreak/>
              <w:t>Ремонтный цех №1, №2;</w:t>
            </w:r>
          </w:p>
          <w:p w14:paraId="6EE4F265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>Тепловой узел;</w:t>
            </w:r>
          </w:p>
          <w:p w14:paraId="60340759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 xml:space="preserve">Бригада по техническому обслуживанию и ремонту </w:t>
            </w:r>
            <w:proofErr w:type="spellStart"/>
            <w:r w:rsidRPr="0024029D">
              <w:t>контрольно</w:t>
            </w:r>
            <w:proofErr w:type="spellEnd"/>
            <w:r w:rsidRPr="0024029D">
              <w:t xml:space="preserve"> измерительных приборов и автоматики;</w:t>
            </w:r>
          </w:p>
          <w:p w14:paraId="470AC882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>Подсобная;</w:t>
            </w:r>
          </w:p>
          <w:p w14:paraId="03BB01A4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>Диспетчерская;</w:t>
            </w:r>
          </w:p>
          <w:p w14:paraId="383A9EF6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proofErr w:type="spellStart"/>
            <w:r w:rsidRPr="0024029D">
              <w:t>Венткамера</w:t>
            </w:r>
            <w:proofErr w:type="spellEnd"/>
            <w:r w:rsidRPr="0024029D">
              <w:t>;</w:t>
            </w:r>
          </w:p>
          <w:p w14:paraId="3BF1078D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>Начальник мастерской;</w:t>
            </w:r>
          </w:p>
          <w:p w14:paraId="28BB914D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>Комната начальника транспортного цеха инженера механика;</w:t>
            </w:r>
          </w:p>
          <w:p w14:paraId="3EC21216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r w:rsidRPr="0024029D">
              <w:t xml:space="preserve">Комнаты: инженера </w:t>
            </w:r>
            <w:proofErr w:type="spellStart"/>
            <w:r w:rsidRPr="0024029D">
              <w:t>КИПиА</w:t>
            </w:r>
            <w:proofErr w:type="spellEnd"/>
            <w:r w:rsidRPr="0024029D">
              <w:t>, дежурного электромеханика инженера энергетика, начальника транспортного цеха инженера механика;</w:t>
            </w:r>
          </w:p>
          <w:p w14:paraId="363CAB09" w14:textId="77777777" w:rsidR="0024029D" w:rsidRPr="0024029D" w:rsidRDefault="0024029D" w:rsidP="00784A7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hanging="425"/>
              <w:contextualSpacing/>
            </w:pPr>
            <w:proofErr w:type="spellStart"/>
            <w:r w:rsidRPr="0024029D">
              <w:t>Электрощитовая</w:t>
            </w:r>
            <w:proofErr w:type="spellEnd"/>
            <w:r w:rsidRPr="0024029D">
              <w:t>.</w:t>
            </w:r>
          </w:p>
          <w:p w14:paraId="507A585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  <w:rPr>
                <w:i/>
              </w:rPr>
            </w:pPr>
          </w:p>
          <w:p w14:paraId="009B631D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color w:val="FF0000"/>
                <w:lang w:eastAsia="en-US"/>
              </w:rPr>
              <w:t xml:space="preserve">     </w:t>
            </w:r>
            <w:r w:rsidRPr="0024029D">
              <w:rPr>
                <w:i/>
                <w:u w:val="single"/>
                <w:lang w:eastAsia="en-US"/>
              </w:rPr>
              <w:t>Гараж на 20 машин</w:t>
            </w:r>
          </w:p>
          <w:p w14:paraId="643605C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0788B6F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1эт;</w:t>
            </w:r>
          </w:p>
          <w:p w14:paraId="22E07AA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потолка-8 000 мм, 3000 мм;</w:t>
            </w:r>
          </w:p>
          <w:p w14:paraId="18CE066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rPr>
                <w:i/>
              </w:rPr>
            </w:pPr>
            <w:r w:rsidRPr="0024029D">
              <w:rPr>
                <w:i/>
              </w:rPr>
              <w:t xml:space="preserve">        Перечень помещений:</w:t>
            </w:r>
          </w:p>
          <w:p w14:paraId="32D76313" w14:textId="77777777" w:rsidR="0024029D" w:rsidRPr="0024029D" w:rsidRDefault="0024029D" w:rsidP="00784A78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hanging="284"/>
              <w:contextualSpacing/>
            </w:pPr>
            <w:r w:rsidRPr="0024029D">
              <w:t xml:space="preserve">Технические помещения: </w:t>
            </w:r>
            <w:proofErr w:type="spellStart"/>
            <w:r w:rsidRPr="0024029D">
              <w:t>электрощитовая</w:t>
            </w:r>
            <w:proofErr w:type="spellEnd"/>
            <w:r w:rsidRPr="0024029D">
              <w:t xml:space="preserve">, сварочная, </w:t>
            </w:r>
            <w:proofErr w:type="spellStart"/>
            <w:r w:rsidRPr="0024029D">
              <w:t>венткамера</w:t>
            </w:r>
            <w:proofErr w:type="spellEnd"/>
            <w:r w:rsidRPr="0024029D">
              <w:t>, водомерный узел;</w:t>
            </w:r>
          </w:p>
          <w:p w14:paraId="0C008D59" w14:textId="77777777" w:rsidR="0024029D" w:rsidRPr="0024029D" w:rsidRDefault="0024029D" w:rsidP="00784A78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Гараж легковой и грузовой техники;</w:t>
            </w:r>
          </w:p>
          <w:p w14:paraId="0C3B40B7" w14:textId="77777777" w:rsidR="0024029D" w:rsidRPr="0024029D" w:rsidRDefault="0024029D" w:rsidP="00784A78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Помещение хранения моечного оборудования;</w:t>
            </w:r>
          </w:p>
          <w:p w14:paraId="582E547E" w14:textId="77777777" w:rsidR="0024029D" w:rsidRPr="0024029D" w:rsidRDefault="0024029D" w:rsidP="00784A78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Моечная машин;</w:t>
            </w:r>
          </w:p>
          <w:p w14:paraId="046C3F7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  <w:rPr>
                <w:i/>
              </w:rPr>
            </w:pPr>
          </w:p>
          <w:p w14:paraId="47CB7BF7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Административно-бытовой корпус бройлеров грязный</w:t>
            </w:r>
          </w:p>
          <w:p w14:paraId="645F945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41CB814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2эт;</w:t>
            </w:r>
          </w:p>
          <w:p w14:paraId="372ABA2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-2800м;</w:t>
            </w:r>
          </w:p>
          <w:p w14:paraId="7D339F8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rPr>
                <w:i/>
              </w:rPr>
            </w:pPr>
            <w:r w:rsidRPr="0024029D">
              <w:t xml:space="preserve">       </w:t>
            </w:r>
            <w:r w:rsidRPr="0024029D">
              <w:rPr>
                <w:i/>
              </w:rPr>
              <w:t>Перечень помещений:</w:t>
            </w:r>
          </w:p>
          <w:p w14:paraId="407C4E45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КПП;</w:t>
            </w:r>
          </w:p>
          <w:p w14:paraId="7BD37E83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Лестничная клетка;</w:t>
            </w:r>
          </w:p>
          <w:p w14:paraId="7BA9526F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Раздевалки мужские домашней и специальной одежды на 40,56, и 61 человек;</w:t>
            </w:r>
          </w:p>
          <w:p w14:paraId="29CC6D6D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Моечная машин;</w:t>
            </w:r>
          </w:p>
          <w:p w14:paraId="228EC73D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Раздевалки мужские домашней и специальной одежды (10 чел.);</w:t>
            </w:r>
          </w:p>
          <w:p w14:paraId="5A7E446D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Раздевалки женские домашней и специальной одежды (13 чел.);</w:t>
            </w:r>
          </w:p>
          <w:p w14:paraId="3913FE90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Помещение для сушки спец. одежды и обуви;</w:t>
            </w:r>
          </w:p>
          <w:p w14:paraId="4F19A28B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Прием грязного белья;</w:t>
            </w:r>
          </w:p>
          <w:p w14:paraId="257D8C3C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Стирально-сушильный цех;</w:t>
            </w:r>
          </w:p>
          <w:p w14:paraId="5C799630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Выдача чистого белья;</w:t>
            </w:r>
          </w:p>
          <w:p w14:paraId="3F8398B6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Раздаточная;</w:t>
            </w:r>
          </w:p>
          <w:p w14:paraId="36865FD3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Моечная;</w:t>
            </w:r>
          </w:p>
          <w:p w14:paraId="5C16F618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Комната приема пищи (31 чел.);</w:t>
            </w:r>
          </w:p>
          <w:p w14:paraId="77EBEBC1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Помещение для сушки спец. одежды и обуви;</w:t>
            </w:r>
          </w:p>
          <w:p w14:paraId="30C040AD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Холл;</w:t>
            </w:r>
          </w:p>
          <w:p w14:paraId="5A7E0689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Офисы.</w:t>
            </w:r>
          </w:p>
          <w:p w14:paraId="2FCD9FDF" w14:textId="77777777" w:rsidR="0024029D" w:rsidRPr="0024029D" w:rsidRDefault="0024029D" w:rsidP="00784A78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Помещения уборочного инвентаря.</w:t>
            </w:r>
          </w:p>
          <w:p w14:paraId="7E7AE94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</w:pPr>
          </w:p>
          <w:p w14:paraId="4C543CA2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Контрольно-пропускной пункт №1, №2</w:t>
            </w:r>
          </w:p>
          <w:p w14:paraId="56A6E5C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5BCA9FD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1эт;</w:t>
            </w:r>
          </w:p>
          <w:p w14:paraId="076402E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-2700м;</w:t>
            </w:r>
          </w:p>
          <w:p w14:paraId="22D0506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418"/>
              <w:rPr>
                <w:i/>
              </w:rPr>
            </w:pPr>
            <w:r w:rsidRPr="0024029D">
              <w:rPr>
                <w:i/>
              </w:rPr>
              <w:t>Перечень помещений:</w:t>
            </w:r>
          </w:p>
          <w:p w14:paraId="2CA95C4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</w:pPr>
            <w:r w:rsidRPr="0024029D">
              <w:t>В КПП предусмотреть комнату выдачи пропусков и помещение дежурного персонала с сан. узлом.</w:t>
            </w:r>
          </w:p>
          <w:p w14:paraId="78450579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</w:p>
          <w:p w14:paraId="0AEFE753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color w:val="FF0000"/>
                <w:lang w:eastAsia="en-US"/>
              </w:rPr>
              <w:t xml:space="preserve"> </w:t>
            </w:r>
            <w:r w:rsidRPr="0024029D">
              <w:rPr>
                <w:i/>
                <w:u w:val="single"/>
                <w:lang w:eastAsia="en-US"/>
              </w:rPr>
              <w:t xml:space="preserve">Контрольно-пропускной пункт с </w:t>
            </w:r>
            <w:proofErr w:type="spellStart"/>
            <w:r w:rsidRPr="0024029D">
              <w:rPr>
                <w:i/>
                <w:u w:val="single"/>
                <w:lang w:eastAsia="en-US"/>
              </w:rPr>
              <w:t>дезбарьером</w:t>
            </w:r>
            <w:proofErr w:type="spellEnd"/>
            <w:r w:rsidRPr="0024029D">
              <w:rPr>
                <w:i/>
                <w:u w:val="single"/>
                <w:lang w:eastAsia="en-US"/>
              </w:rPr>
              <w:t>.</w:t>
            </w:r>
          </w:p>
          <w:p w14:paraId="308A121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lastRenderedPageBreak/>
              <w:t>Степень огнестойкости – согласно СНиП</w:t>
            </w:r>
          </w:p>
          <w:p w14:paraId="3BE4423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1эт;</w:t>
            </w:r>
          </w:p>
          <w:p w14:paraId="3ECCED4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-2800, 5000м;</w:t>
            </w:r>
          </w:p>
          <w:p w14:paraId="56B6B61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418"/>
              <w:rPr>
                <w:i/>
              </w:rPr>
            </w:pPr>
            <w:r w:rsidRPr="0024029D">
              <w:rPr>
                <w:i/>
              </w:rPr>
              <w:t>Перечень помещений:</w:t>
            </w:r>
          </w:p>
          <w:p w14:paraId="3A73BA1D" w14:textId="77777777" w:rsidR="0024029D" w:rsidRPr="0024029D" w:rsidRDefault="0024029D" w:rsidP="00784A78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ind w:hanging="283"/>
              <w:contextualSpacing/>
            </w:pPr>
            <w:r w:rsidRPr="0024029D">
              <w:t>В КПП предусмотреть комнату выдачи пропусков и помещение дежурного персонала с сан. узлом.</w:t>
            </w:r>
          </w:p>
          <w:p w14:paraId="04B7C1C1" w14:textId="77777777" w:rsidR="0024029D" w:rsidRPr="0024029D" w:rsidRDefault="0024029D" w:rsidP="00784A78">
            <w:pPr>
              <w:widowControl/>
              <w:numPr>
                <w:ilvl w:val="0"/>
                <w:numId w:val="21"/>
              </w:numPr>
              <w:tabs>
                <w:tab w:val="left" w:pos="374"/>
              </w:tabs>
              <w:autoSpaceDE/>
              <w:autoSpaceDN/>
              <w:adjustRightInd/>
              <w:ind w:hanging="97"/>
              <w:contextualSpacing/>
            </w:pPr>
            <w:r w:rsidRPr="0024029D">
              <w:t>Дезбарьер</w:t>
            </w:r>
          </w:p>
          <w:p w14:paraId="1890CD1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  <w:rPr>
                <w:i/>
              </w:rPr>
            </w:pPr>
          </w:p>
          <w:p w14:paraId="06182214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color w:val="FF0000"/>
                <w:lang w:eastAsia="en-US"/>
              </w:rPr>
              <w:t xml:space="preserve">  </w:t>
            </w:r>
            <w:r w:rsidRPr="0024029D">
              <w:rPr>
                <w:i/>
                <w:u w:val="single"/>
                <w:lang w:eastAsia="en-US"/>
              </w:rPr>
              <w:t>Автозаправочная станция</w:t>
            </w:r>
          </w:p>
          <w:p w14:paraId="66E01A6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3E60CF2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1эт;</w:t>
            </w:r>
          </w:p>
          <w:p w14:paraId="22F81C2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-2700м;</w:t>
            </w:r>
          </w:p>
          <w:p w14:paraId="235CF03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418"/>
              <w:rPr>
                <w:i/>
              </w:rPr>
            </w:pPr>
            <w:r w:rsidRPr="0024029D">
              <w:rPr>
                <w:i/>
              </w:rPr>
              <w:t>Перечень помещений:</w:t>
            </w:r>
          </w:p>
          <w:p w14:paraId="3F7844F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</w:pPr>
            <w:r w:rsidRPr="0024029D">
              <w:t>В АЗС предусмотреть операторскую с сан. узлом.</w:t>
            </w:r>
          </w:p>
          <w:p w14:paraId="03FAD9E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contextualSpacing/>
            </w:pPr>
          </w:p>
          <w:p w14:paraId="498542E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90"/>
              <w:rPr>
                <w:i/>
                <w:u w:val="single"/>
              </w:rPr>
            </w:pPr>
            <w:r w:rsidRPr="0024029D">
              <w:rPr>
                <w:i/>
                <w:u w:val="single"/>
                <w:lang w:eastAsia="en-US"/>
              </w:rPr>
              <w:t>Котельная</w:t>
            </w:r>
          </w:p>
          <w:p w14:paraId="1864CB0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Степень огнестойкости – согласно СНиП</w:t>
            </w:r>
          </w:p>
          <w:p w14:paraId="6DCC771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Этажность – 1эт;</w:t>
            </w:r>
          </w:p>
          <w:p w14:paraId="5802BBF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здания –10450м;</w:t>
            </w:r>
          </w:p>
          <w:p w14:paraId="7BF225E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Высота до ограждающих конструкций -3000мм, 8000мм;</w:t>
            </w:r>
          </w:p>
          <w:p w14:paraId="13A4348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418"/>
            </w:pPr>
            <w:r w:rsidRPr="0024029D">
              <w:t>Перечень помещений:</w:t>
            </w:r>
          </w:p>
          <w:p w14:paraId="1D810354" w14:textId="77777777" w:rsidR="0024029D" w:rsidRPr="0024029D" w:rsidRDefault="0024029D" w:rsidP="00784A78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Котельный цех;</w:t>
            </w:r>
          </w:p>
          <w:p w14:paraId="79697BE3" w14:textId="77777777" w:rsidR="0024029D" w:rsidRPr="0024029D" w:rsidRDefault="0024029D" w:rsidP="00784A78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hanging="284"/>
              <w:contextualSpacing/>
            </w:pPr>
            <w:proofErr w:type="spellStart"/>
            <w:r w:rsidRPr="0024029D">
              <w:t>Электрощитовая</w:t>
            </w:r>
            <w:proofErr w:type="spellEnd"/>
            <w:r w:rsidRPr="0024029D">
              <w:t>;</w:t>
            </w:r>
          </w:p>
          <w:p w14:paraId="5EC2B384" w14:textId="77777777" w:rsidR="0024029D" w:rsidRPr="0024029D" w:rsidRDefault="0024029D" w:rsidP="00784A78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Лаборатория;</w:t>
            </w:r>
          </w:p>
          <w:p w14:paraId="6E6DB920" w14:textId="77777777" w:rsidR="0024029D" w:rsidRPr="0024029D" w:rsidRDefault="0024029D" w:rsidP="00784A78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hanging="284"/>
              <w:contextualSpacing/>
            </w:pPr>
            <w:r w:rsidRPr="0024029D">
              <w:t xml:space="preserve">Операторская </w:t>
            </w:r>
          </w:p>
          <w:p w14:paraId="0263E93B" w14:textId="77777777" w:rsidR="0024029D" w:rsidRPr="0024029D" w:rsidRDefault="0024029D" w:rsidP="00784A78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hanging="284"/>
              <w:contextualSpacing/>
            </w:pPr>
            <w:r w:rsidRPr="0024029D">
              <w:t xml:space="preserve">Душевая </w:t>
            </w:r>
          </w:p>
          <w:p w14:paraId="4DF71F6D" w14:textId="77777777" w:rsidR="0024029D" w:rsidRPr="0024029D" w:rsidRDefault="0024029D" w:rsidP="00784A78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ind w:hanging="284"/>
              <w:contextualSpacing/>
            </w:pPr>
            <w:r w:rsidRPr="0024029D">
              <w:t>Санузел</w:t>
            </w:r>
          </w:p>
        </w:tc>
      </w:tr>
      <w:tr w:rsidR="0024029D" w:rsidRPr="0024029D" w14:paraId="08631A8C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129C46E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val="en-US" w:eastAsia="en-US"/>
              </w:rPr>
              <w:lastRenderedPageBreak/>
              <w:t>10</w:t>
            </w:r>
          </w:p>
        </w:tc>
        <w:tc>
          <w:tcPr>
            <w:tcW w:w="3778" w:type="dxa"/>
          </w:tcPr>
          <w:p w14:paraId="1057BED8" w14:textId="77777777" w:rsidR="0024029D" w:rsidRPr="0024029D" w:rsidRDefault="0024029D" w:rsidP="0024029D">
            <w:pPr>
              <w:spacing w:line="250" w:lineRule="exact"/>
              <w:ind w:firstLine="0"/>
              <w:jc w:val="left"/>
            </w:pPr>
            <w:r w:rsidRPr="0024029D">
              <w:t>Основные требования к технологическому оборудованию</w:t>
            </w:r>
          </w:p>
        </w:tc>
        <w:tc>
          <w:tcPr>
            <w:tcW w:w="5970" w:type="dxa"/>
          </w:tcPr>
          <w:p w14:paraId="1141122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spacing w:val="-2"/>
              </w:rPr>
            </w:pPr>
            <w:r w:rsidRPr="0024029D">
              <w:rPr>
                <w:spacing w:val="-2"/>
              </w:rPr>
              <w:t xml:space="preserve">Технологическое решение проекта выполнить в соответствии с требованиями нормативных документов. Оборудование принять согласованное с Заказчиком. </w:t>
            </w:r>
          </w:p>
        </w:tc>
      </w:tr>
      <w:tr w:rsidR="0024029D" w:rsidRPr="0024029D" w14:paraId="454F6937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5CFE2A4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val="en-US" w:eastAsia="en-US"/>
              </w:rPr>
              <w:t>11</w:t>
            </w:r>
          </w:p>
        </w:tc>
        <w:tc>
          <w:tcPr>
            <w:tcW w:w="3778" w:type="dxa"/>
          </w:tcPr>
          <w:p w14:paraId="1DA9A3B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24029D">
              <w:t>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5970" w:type="dxa"/>
            <w:vAlign w:val="center"/>
          </w:tcPr>
          <w:p w14:paraId="0FFA71D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  <w:r w:rsidRPr="0024029D">
              <w:rPr>
                <w:i/>
                <w:iCs/>
                <w:u w:val="single"/>
                <w:lang w:eastAsia="en-US"/>
              </w:rPr>
              <w:t>Фундаменты</w:t>
            </w:r>
            <w:r w:rsidRPr="0024029D">
              <w:rPr>
                <w:lang w:eastAsia="en-US"/>
              </w:rPr>
              <w:t xml:space="preserve"> – </w:t>
            </w:r>
            <w:r w:rsidRPr="0024029D">
              <w:rPr>
                <w:spacing w:val="-2"/>
              </w:rPr>
              <w:t>принять</w:t>
            </w:r>
            <w:r w:rsidRPr="0024029D">
              <w:rPr>
                <w:lang w:eastAsia="en-US"/>
              </w:rPr>
              <w:t xml:space="preserve"> монолитные железобетонные стаканного типа, в соответствии с инженерно-геологическими изысканиями и на основании расчетов.</w:t>
            </w:r>
          </w:p>
          <w:p w14:paraId="15EEB84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  <w:r w:rsidRPr="0024029D">
              <w:rPr>
                <w:i/>
                <w:u w:val="single"/>
              </w:rPr>
              <w:t>Балки фундаментные</w:t>
            </w:r>
            <w:r w:rsidRPr="0024029D">
              <w:t xml:space="preserve"> – </w:t>
            </w:r>
            <w:r w:rsidRPr="0024029D">
              <w:rPr>
                <w:spacing w:val="-2"/>
              </w:rPr>
              <w:t>принять</w:t>
            </w:r>
            <w:r w:rsidRPr="0024029D">
              <w:t xml:space="preserve"> монолитные железобетонные, шириной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24029D">
                <w:t>400 мм</w:t>
              </w:r>
            </w:smartTag>
            <w:r w:rsidRPr="0024029D">
              <w:t>, класс бетона В15.</w:t>
            </w:r>
          </w:p>
          <w:p w14:paraId="021F32F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u w:val="single"/>
              </w:rPr>
            </w:pPr>
            <w:r w:rsidRPr="0024029D">
              <w:rPr>
                <w:i/>
                <w:u w:val="single"/>
              </w:rPr>
              <w:t xml:space="preserve">Колонны: </w:t>
            </w:r>
          </w:p>
          <w:p w14:paraId="01F3CF2F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</w:pPr>
            <w:r w:rsidRPr="0024029D">
              <w:rPr>
                <w:lang w:eastAsia="en-US"/>
              </w:rPr>
              <w:t xml:space="preserve">Здание завода по переработке птицы, здание Административного корпуса птицефабрики, здание Административно-бытового корпуса завода по переработке птицы, прачечная, цех по производству мясокостной муки с </w:t>
            </w:r>
            <w:proofErr w:type="spellStart"/>
            <w:r w:rsidRPr="0024029D">
              <w:rPr>
                <w:lang w:eastAsia="en-US"/>
              </w:rPr>
              <w:t>флотаторной</w:t>
            </w:r>
            <w:proofErr w:type="spellEnd"/>
            <w:r w:rsidRPr="0024029D">
              <w:rPr>
                <w:lang w:eastAsia="en-US"/>
              </w:rPr>
              <w:t>, аммиачный компрессорный цех –</w:t>
            </w:r>
            <w:proofErr w:type="spellStart"/>
            <w:r w:rsidRPr="0024029D">
              <w:rPr>
                <w:lang w:eastAsia="en-US"/>
              </w:rPr>
              <w:t>двутавр</w:t>
            </w:r>
            <w:proofErr w:type="spellEnd"/>
            <w:r w:rsidRPr="0024029D">
              <w:rPr>
                <w:lang w:eastAsia="en-US"/>
              </w:rPr>
              <w:t xml:space="preserve"> по СТО АСМЧ 20-93</w:t>
            </w:r>
            <w:r w:rsidRPr="0024029D">
              <w:t>, сечение принять по расчету.</w:t>
            </w:r>
          </w:p>
          <w:p w14:paraId="015FE531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Автомойка, лаборатория, склад товароматериальных ценностей, контрольно-пропускной пункт №1, контрольно-пропускной пункт №2, контрольно-пропускной пункт с </w:t>
            </w:r>
            <w:proofErr w:type="spellStart"/>
            <w:r w:rsidRPr="0024029D">
              <w:rPr>
                <w:lang w:eastAsia="en-US"/>
              </w:rPr>
              <w:t>дезбарьером</w:t>
            </w:r>
            <w:proofErr w:type="spellEnd"/>
            <w:r w:rsidRPr="0024029D">
              <w:rPr>
                <w:lang w:eastAsia="en-US"/>
              </w:rPr>
              <w:t xml:space="preserve">, ремонтно-механический цех, административно-бытовой корпус бройлеров грязный, гараж на 20 машин, автозаправочная станция - </w:t>
            </w:r>
            <w:r w:rsidRPr="0024029D">
              <w:t>труба профильная, сечение принять по расчету.</w:t>
            </w:r>
          </w:p>
          <w:p w14:paraId="56E84C3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  <w:r w:rsidRPr="0024029D">
              <w:rPr>
                <w:i/>
                <w:u w:val="single"/>
              </w:rPr>
              <w:t>Колонны фахверка</w:t>
            </w:r>
            <w:r w:rsidRPr="0024029D">
              <w:t xml:space="preserve"> - труба профильная, сечение принять по расчету.</w:t>
            </w:r>
          </w:p>
          <w:p w14:paraId="28C157E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u w:val="single"/>
              </w:rPr>
            </w:pPr>
            <w:r w:rsidRPr="0024029D">
              <w:rPr>
                <w:i/>
                <w:u w:val="single"/>
              </w:rPr>
              <w:t>Связи вертикальные по колоннам:</w:t>
            </w:r>
          </w:p>
          <w:p w14:paraId="1C570B39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</w:pPr>
            <w:r w:rsidRPr="0024029D">
              <w:rPr>
                <w:lang w:eastAsia="en-US"/>
              </w:rPr>
              <w:t xml:space="preserve">Здание завода по переработке птицы, здание Административного корпуса птицефабрики, здание Административно-бытового корпуса завода по переработке птицы, прачечная, цех по производству мясокостной муки с </w:t>
            </w:r>
            <w:proofErr w:type="spellStart"/>
            <w:r w:rsidRPr="0024029D">
              <w:rPr>
                <w:lang w:eastAsia="en-US"/>
              </w:rPr>
              <w:t>флотаторной</w:t>
            </w:r>
            <w:proofErr w:type="spellEnd"/>
            <w:r w:rsidRPr="0024029D">
              <w:rPr>
                <w:lang w:eastAsia="en-US"/>
              </w:rPr>
              <w:t xml:space="preserve">, аммиачный компрессорный цех: </w:t>
            </w:r>
            <w:r w:rsidRPr="0024029D">
              <w:t>– уголок по ГОСТ 8509-93, сечение элементов принять по расчету.</w:t>
            </w:r>
          </w:p>
          <w:p w14:paraId="5256414E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</w:pPr>
            <w:r w:rsidRPr="0024029D">
              <w:rPr>
                <w:lang w:eastAsia="en-US"/>
              </w:rPr>
              <w:t xml:space="preserve">Автомойка, лаборатория, склад товароматериальных ценностей, контрольно-пропускной пункт №1, контрольно-пропускной пункт №2, контрольно-пропускной пункт с </w:t>
            </w:r>
            <w:proofErr w:type="spellStart"/>
            <w:r w:rsidRPr="0024029D">
              <w:rPr>
                <w:lang w:eastAsia="en-US"/>
              </w:rPr>
              <w:lastRenderedPageBreak/>
              <w:t>дезбарьером</w:t>
            </w:r>
            <w:proofErr w:type="spellEnd"/>
            <w:r w:rsidRPr="0024029D">
              <w:rPr>
                <w:lang w:eastAsia="en-US"/>
              </w:rPr>
              <w:t xml:space="preserve">, ремонтно-механический цех, административно-бытовой корпус бройлеров грязный, гараж на 20 машин, автозаправочная станция: - </w:t>
            </w:r>
            <w:r w:rsidRPr="0024029D">
              <w:t>труба профильная, сечение принять по расчету.</w:t>
            </w:r>
          </w:p>
          <w:p w14:paraId="52141EA2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firstLine="232"/>
              <w:rPr>
                <w:i/>
                <w:u w:val="single"/>
              </w:rPr>
            </w:pPr>
            <w:r w:rsidRPr="0024029D">
              <w:rPr>
                <w:i/>
                <w:u w:val="single"/>
              </w:rPr>
              <w:t xml:space="preserve">Перекрытие- </w:t>
            </w:r>
            <w:r w:rsidRPr="0024029D">
              <w:t xml:space="preserve">монолитное железобетонное, выполнить в несъемной опалубке из листа, по металлическому каркасу из балок, </w:t>
            </w:r>
            <w:proofErr w:type="spellStart"/>
            <w:r w:rsidRPr="0024029D">
              <w:rPr>
                <w:lang w:eastAsia="en-US"/>
              </w:rPr>
              <w:t>двутавр</w:t>
            </w:r>
            <w:proofErr w:type="spellEnd"/>
            <w:r w:rsidRPr="0024029D">
              <w:rPr>
                <w:lang w:eastAsia="en-US"/>
              </w:rPr>
              <w:t xml:space="preserve"> по СТО АСМЧ 20-93</w:t>
            </w:r>
            <w:r w:rsidRPr="0024029D">
              <w:t>, сечение принять по расчету.</w:t>
            </w:r>
          </w:p>
          <w:p w14:paraId="68E809C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u w:val="single"/>
              </w:rPr>
            </w:pPr>
            <w:r w:rsidRPr="0024029D">
              <w:rPr>
                <w:i/>
                <w:u w:val="single"/>
              </w:rPr>
              <w:t>Покрытие:</w:t>
            </w:r>
          </w:p>
          <w:p w14:paraId="28CB60AC" w14:textId="77777777" w:rsidR="0024029D" w:rsidRPr="0024029D" w:rsidRDefault="0024029D" w:rsidP="00784A78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Здание завода по переработке птицы </w:t>
            </w:r>
            <w:r w:rsidRPr="0024029D">
              <w:t>- фермы из уголка равнополочного и не равнополочного, сечение элементов принять по расчету</w:t>
            </w:r>
            <w:r w:rsidRPr="0024029D">
              <w:rPr>
                <w:lang w:eastAsia="en-US"/>
              </w:rPr>
              <w:t xml:space="preserve">; </w:t>
            </w:r>
          </w:p>
          <w:p w14:paraId="1D48705E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Автомойка, лаборатория, склад товароматериальных ценностей, контрольно-пропускной пункт с </w:t>
            </w:r>
            <w:proofErr w:type="spellStart"/>
            <w:r w:rsidRPr="0024029D">
              <w:rPr>
                <w:lang w:eastAsia="en-US"/>
              </w:rPr>
              <w:t>дезбарьером</w:t>
            </w:r>
            <w:proofErr w:type="spellEnd"/>
            <w:r w:rsidRPr="0024029D">
              <w:rPr>
                <w:lang w:eastAsia="en-US"/>
              </w:rPr>
              <w:t xml:space="preserve">, ремонтно-механический цех, гараж на 20 машин </w:t>
            </w:r>
            <w:r w:rsidRPr="0024029D">
              <w:t>- фермы из трубы профильной, сечение элементов принять по расчету</w:t>
            </w:r>
            <w:r w:rsidRPr="0024029D">
              <w:rPr>
                <w:lang w:eastAsia="en-US"/>
              </w:rPr>
              <w:t xml:space="preserve">; </w:t>
            </w:r>
          </w:p>
          <w:p w14:paraId="7F0B7D5E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Здание Административного корпуса птицефабрики, здание Административно-бытового корпуса завода по переработке птицы, прачечная, цех по производству мясокостной муки с </w:t>
            </w:r>
            <w:proofErr w:type="spellStart"/>
            <w:r w:rsidRPr="0024029D">
              <w:rPr>
                <w:lang w:eastAsia="en-US"/>
              </w:rPr>
              <w:t>флотаторной</w:t>
            </w:r>
            <w:proofErr w:type="spellEnd"/>
            <w:r w:rsidRPr="0024029D">
              <w:rPr>
                <w:lang w:eastAsia="en-US"/>
              </w:rPr>
              <w:t xml:space="preserve">, аммиачный компрессорный цех - балки </w:t>
            </w:r>
            <w:proofErr w:type="spellStart"/>
            <w:r w:rsidRPr="0024029D">
              <w:rPr>
                <w:lang w:eastAsia="en-US"/>
              </w:rPr>
              <w:t>двутавр</w:t>
            </w:r>
            <w:proofErr w:type="spellEnd"/>
            <w:r w:rsidRPr="0024029D">
              <w:rPr>
                <w:lang w:eastAsia="en-US"/>
              </w:rPr>
              <w:t xml:space="preserve"> по СТО АСМЧ 20-93</w:t>
            </w:r>
            <w:r w:rsidRPr="0024029D">
              <w:t>, сечение принять по расчету</w:t>
            </w:r>
            <w:r w:rsidRPr="0024029D">
              <w:rPr>
                <w:lang w:eastAsia="en-US"/>
              </w:rPr>
              <w:t>;</w:t>
            </w:r>
          </w:p>
          <w:p w14:paraId="76D57A5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u w:val="single"/>
              </w:rPr>
            </w:pPr>
            <w:r w:rsidRPr="0024029D">
              <w:rPr>
                <w:i/>
                <w:u w:val="single"/>
              </w:rPr>
              <w:t>Связи вертикальные по элементам покрытия:</w:t>
            </w:r>
          </w:p>
          <w:p w14:paraId="76C2DA07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</w:pPr>
            <w:r w:rsidRPr="0024029D">
              <w:rPr>
                <w:lang w:eastAsia="en-US"/>
              </w:rPr>
              <w:t xml:space="preserve">Здание завода по переработке птицы, здание Административного корпуса птицефабрики, здание Административно-бытового корпуса завода по переработке птицы, прачечная, цех по производству мясокостной муки с </w:t>
            </w:r>
            <w:proofErr w:type="spellStart"/>
            <w:r w:rsidRPr="0024029D">
              <w:rPr>
                <w:lang w:eastAsia="en-US"/>
              </w:rPr>
              <w:t>флотаторной</w:t>
            </w:r>
            <w:proofErr w:type="spellEnd"/>
            <w:r w:rsidRPr="0024029D">
              <w:rPr>
                <w:lang w:eastAsia="en-US"/>
              </w:rPr>
              <w:t xml:space="preserve">, компрессорный цех: </w:t>
            </w:r>
            <w:r w:rsidRPr="0024029D">
              <w:t>– уголок по ГОСТ 8509-93, сечение элементов принять по расчету.</w:t>
            </w:r>
          </w:p>
          <w:p w14:paraId="2C3345F1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 Автомойка, лаборатория, склад товароматериальных ценностей, контрольно-пропускной пункт №1, контрольно-пропускной пункт №2, контрольно-пропускной пункт с  </w:t>
            </w:r>
            <w:proofErr w:type="spellStart"/>
            <w:r w:rsidRPr="0024029D">
              <w:rPr>
                <w:lang w:eastAsia="en-US"/>
              </w:rPr>
              <w:t>дезбарьером</w:t>
            </w:r>
            <w:proofErr w:type="spellEnd"/>
            <w:r w:rsidRPr="0024029D">
              <w:rPr>
                <w:lang w:eastAsia="en-US"/>
              </w:rPr>
              <w:t xml:space="preserve">, ремонтно-механический цех, административно-бытовой корпус бройлеров грязный, гараж на 20 машин, автозаправочная станция: - </w:t>
            </w:r>
            <w:r w:rsidRPr="0024029D">
              <w:t>труба профильная, сечение принять по расчету.</w:t>
            </w:r>
          </w:p>
          <w:p w14:paraId="460EEAB8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i/>
                <w:u w:val="single"/>
              </w:rPr>
            </w:pPr>
            <w:r w:rsidRPr="0024029D">
              <w:rPr>
                <w:lang w:eastAsia="en-US"/>
              </w:rPr>
              <w:t>Котельная, трансформаторная подстанция</w:t>
            </w:r>
            <w:r w:rsidRPr="0024029D">
              <w:rPr>
                <w:i/>
                <w:u w:val="single"/>
              </w:rPr>
              <w:t xml:space="preserve"> </w:t>
            </w:r>
            <w:r w:rsidRPr="0024029D">
              <w:t>п</w:t>
            </w:r>
            <w:r w:rsidRPr="0024029D">
              <w:rPr>
                <w:lang w:eastAsia="en-US"/>
              </w:rPr>
              <w:t>редусмотреть антикоррозионную обработку метала.</w:t>
            </w:r>
          </w:p>
        </w:tc>
      </w:tr>
      <w:tr w:rsidR="0024029D" w:rsidRPr="0024029D" w14:paraId="0F9B07CC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12842AB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eastAsia="en-US"/>
              </w:rPr>
              <w:lastRenderedPageBreak/>
              <w:t>1</w:t>
            </w:r>
            <w:r w:rsidRPr="0024029D">
              <w:rPr>
                <w:rFonts w:eastAsia="Calibri"/>
                <w:color w:val="000000"/>
                <w:lang w:val="en-US" w:eastAsia="en-US"/>
              </w:rPr>
              <w:t>2</w:t>
            </w:r>
          </w:p>
        </w:tc>
        <w:tc>
          <w:tcPr>
            <w:tcW w:w="3778" w:type="dxa"/>
          </w:tcPr>
          <w:p w14:paraId="7366754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en-US"/>
              </w:rPr>
            </w:pPr>
            <w:r w:rsidRPr="0024029D">
              <w:rPr>
                <w:lang w:eastAsia="en-US"/>
              </w:rPr>
              <w:t>Внутренние инженерные сети и системы</w:t>
            </w:r>
          </w:p>
        </w:tc>
        <w:tc>
          <w:tcPr>
            <w:tcW w:w="5970" w:type="dxa"/>
            <w:vAlign w:val="center"/>
          </w:tcPr>
          <w:p w14:paraId="3CAD3E3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iCs/>
                <w:lang w:eastAsia="en-US"/>
              </w:rPr>
            </w:pPr>
            <w:r w:rsidRPr="0024029D">
              <w:rPr>
                <w:i/>
                <w:iCs/>
                <w:u w:val="single"/>
                <w:lang w:eastAsia="en-US"/>
              </w:rPr>
              <w:t>Внутренний водопровод</w:t>
            </w:r>
            <w:r w:rsidRPr="0024029D">
              <w:rPr>
                <w:i/>
                <w:iCs/>
                <w:lang w:eastAsia="en-US"/>
              </w:rPr>
              <w:t xml:space="preserve">  </w:t>
            </w:r>
          </w:p>
          <w:p w14:paraId="5D38AAB5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i/>
                <w:lang w:eastAsia="en-US"/>
              </w:rPr>
            </w:pPr>
            <w:r w:rsidRPr="0024029D">
              <w:rPr>
                <w:lang w:eastAsia="en-US"/>
              </w:rPr>
              <w:t>Здания завода по переработке птицы - для учета расхода воды на вводе водопровода установить водомерный узел с прибором учета воды. Предусмотреть насосную станцию повышения давления</w:t>
            </w:r>
            <w:r w:rsidRPr="0024029D">
              <w:rPr>
                <w:i/>
                <w:lang w:eastAsia="en-US"/>
              </w:rPr>
              <w:t xml:space="preserve">. </w:t>
            </w:r>
            <w:r w:rsidRPr="0024029D">
              <w:rPr>
                <w:lang w:eastAsia="en-US"/>
              </w:rPr>
              <w:t xml:space="preserve">Приготовление горячей воды в тепловом пункте через теплообменники. Подвод воды к оборудованию произвести, согласно заданию технолога. </w:t>
            </w:r>
          </w:p>
          <w:p w14:paraId="61F9BCB7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i/>
                <w:lang w:eastAsia="en-US"/>
              </w:rPr>
            </w:pPr>
            <w:r w:rsidRPr="0024029D">
              <w:rPr>
                <w:lang w:eastAsia="en-US"/>
              </w:rPr>
              <w:t>Здание Административного корпуса птицефабрики - для учета расхода воды на вводе водопровода установить водомерный узел с прибором учета воды. Приготовление горячей воды в тепловом пункте через теплообменники. Магистральные трубы систем водоснабжения и подводки к приборам из полиэтиленовых труб.</w:t>
            </w:r>
          </w:p>
          <w:p w14:paraId="44C9A5F3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Здание Административно-бытового корпуса завода по переработке птицы, прачечная - для учета расхода воды на вводе водопровода установить водомерный узел с прибором учета воды. Приготовление горячей воды в тепловом пункте через теплообменники. Магистральные трубы систем водоснабжения из стальных </w:t>
            </w:r>
            <w:proofErr w:type="spellStart"/>
            <w:r w:rsidRPr="0024029D">
              <w:rPr>
                <w:lang w:eastAsia="en-US"/>
              </w:rPr>
              <w:t>водогазопроводных</w:t>
            </w:r>
            <w:proofErr w:type="spellEnd"/>
            <w:r w:rsidRPr="0024029D">
              <w:rPr>
                <w:lang w:eastAsia="en-US"/>
              </w:rPr>
              <w:t xml:space="preserve"> оцинкованных труб ГОСТ 3262-75, подводки к приборам из полиэтиленовых труб.</w:t>
            </w:r>
          </w:p>
          <w:p w14:paraId="06F04395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shd w:val="clear" w:color="auto" w:fill="FFFFFF"/>
              <w:tabs>
                <w:tab w:val="left" w:pos="90"/>
              </w:tabs>
              <w:autoSpaceDE/>
              <w:autoSpaceDN/>
              <w:adjustRightInd/>
              <w:ind w:left="0" w:firstLine="270"/>
              <w:rPr>
                <w:i/>
                <w:lang w:eastAsia="en-US"/>
              </w:rPr>
            </w:pPr>
            <w:r w:rsidRPr="0024029D">
              <w:rPr>
                <w:lang w:eastAsia="en-US"/>
              </w:rPr>
              <w:t xml:space="preserve">Цех по производству мясокостной муки с </w:t>
            </w:r>
            <w:proofErr w:type="spellStart"/>
            <w:r w:rsidRPr="0024029D">
              <w:rPr>
                <w:lang w:eastAsia="en-US"/>
              </w:rPr>
              <w:t>флотаторной</w:t>
            </w:r>
            <w:proofErr w:type="spellEnd"/>
            <w:r w:rsidRPr="0024029D">
              <w:rPr>
                <w:lang w:eastAsia="en-US"/>
              </w:rPr>
              <w:t xml:space="preserve"> - для учета расхода воды на вводе водопровода установить водомерный узел с прибором учета воды. Приготовление </w:t>
            </w:r>
            <w:r w:rsidRPr="0024029D">
              <w:rPr>
                <w:lang w:eastAsia="en-US"/>
              </w:rPr>
              <w:lastRenderedPageBreak/>
              <w:t xml:space="preserve">горячей воды в тепловом пункте через теплообменники. Подвод воды к оборудованию произвести согласно заданию технолога. </w:t>
            </w:r>
          </w:p>
          <w:p w14:paraId="4A5D589C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Компрессорный цех - для учета расхода воды на вводе водопровода установить водомерный узел с прибором учета воды. Приготовление горячей воды в тепловом пункте через теплообменники. Подвод воды к оборудованию произвести согласно заданию технолога. </w:t>
            </w:r>
          </w:p>
          <w:p w14:paraId="7A1D3C53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Лаборатория - для учета расхода воды на вводе водопровода установить водомерный узел с прибором учета воды. Приготовление горячей воды в тепловом пункте через теплообменники. </w:t>
            </w:r>
          </w:p>
          <w:p w14:paraId="4EA02C52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Автомойка, склад товароматериальных ценностей, контрольно-пропускной пункт №1, контрольно-пропускной пункт №2, контрольно-пропускной пункт с </w:t>
            </w:r>
            <w:proofErr w:type="spellStart"/>
            <w:r w:rsidRPr="0024029D">
              <w:rPr>
                <w:lang w:eastAsia="en-US"/>
              </w:rPr>
              <w:t>дезбарьером</w:t>
            </w:r>
            <w:proofErr w:type="spellEnd"/>
            <w:r w:rsidRPr="0024029D">
              <w:rPr>
                <w:lang w:eastAsia="en-US"/>
              </w:rPr>
              <w:t xml:space="preserve">, автозаправочная станция, котельная - для учета расхода воды на вводе водопровода установить водомерный узел с прибором учета воды. Приготовление горячей воды предусмотреть от </w:t>
            </w:r>
            <w:proofErr w:type="spellStart"/>
            <w:r w:rsidRPr="0024029D">
              <w:rPr>
                <w:lang w:eastAsia="en-US"/>
              </w:rPr>
              <w:t>электроводонагревателей</w:t>
            </w:r>
            <w:proofErr w:type="spellEnd"/>
            <w:r w:rsidRPr="0024029D">
              <w:rPr>
                <w:lang w:eastAsia="en-US"/>
              </w:rPr>
              <w:t>.</w:t>
            </w:r>
          </w:p>
          <w:p w14:paraId="71D11C7A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>Административно-бытовой корпус бройлеров грязный</w:t>
            </w:r>
            <w:r w:rsidRPr="0024029D">
              <w:rPr>
                <w:i/>
                <w:lang w:eastAsia="en-US"/>
              </w:rPr>
              <w:t xml:space="preserve"> </w:t>
            </w:r>
            <w:r w:rsidRPr="0024029D">
              <w:rPr>
                <w:lang w:eastAsia="en-US"/>
              </w:rPr>
              <w:t>- для учета расхода воды на вводе водопровода установить водомерный узел с прибором учета воды. Приготовление горячей воды в тепловом пункте через теплообменники. Магистральные трубы систем водоснабжения и подводки к приборам из полиэтиленовых труб.</w:t>
            </w:r>
          </w:p>
          <w:p w14:paraId="7E3E7A97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>Гараж на 20машин</w:t>
            </w:r>
            <w:r w:rsidRPr="0024029D">
              <w:rPr>
                <w:i/>
                <w:lang w:eastAsia="en-US"/>
              </w:rPr>
              <w:t xml:space="preserve"> </w:t>
            </w:r>
            <w:r w:rsidRPr="0024029D">
              <w:rPr>
                <w:lang w:eastAsia="en-US"/>
              </w:rPr>
              <w:t xml:space="preserve">- для учета расхода воды на вводе водопровода установить водомерный узел с прибором учета воды. Приготовление горячей воды предусмотреть от </w:t>
            </w:r>
            <w:proofErr w:type="spellStart"/>
            <w:r w:rsidRPr="0024029D">
              <w:rPr>
                <w:lang w:eastAsia="en-US"/>
              </w:rPr>
              <w:t>электроводонагревателей</w:t>
            </w:r>
            <w:proofErr w:type="spellEnd"/>
            <w:r w:rsidRPr="0024029D">
              <w:rPr>
                <w:lang w:eastAsia="en-US"/>
              </w:rPr>
              <w:t xml:space="preserve">. Магистральные трубы систем водоснабжения из стальных </w:t>
            </w:r>
            <w:proofErr w:type="spellStart"/>
            <w:r w:rsidRPr="0024029D">
              <w:rPr>
                <w:lang w:eastAsia="en-US"/>
              </w:rPr>
              <w:t>водогазопроводных</w:t>
            </w:r>
            <w:proofErr w:type="spellEnd"/>
            <w:r w:rsidRPr="0024029D">
              <w:rPr>
                <w:lang w:eastAsia="en-US"/>
              </w:rPr>
              <w:t xml:space="preserve"> оцинкованных труб ГОСТ 3262-75, подводки к приборам из полиэтиленовых труб.</w:t>
            </w:r>
          </w:p>
          <w:p w14:paraId="3DF1DFE0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Ремонтно-механический цех – для учета расхода воды на вводе водопровода установить водомерный узел с прибором учета воды. Приготовление горячей воды предусмотреть от </w:t>
            </w:r>
            <w:proofErr w:type="spellStart"/>
            <w:r w:rsidRPr="0024029D">
              <w:rPr>
                <w:lang w:eastAsia="en-US"/>
              </w:rPr>
              <w:t>электроводонагревателей</w:t>
            </w:r>
            <w:proofErr w:type="spellEnd"/>
            <w:r w:rsidRPr="0024029D">
              <w:rPr>
                <w:lang w:eastAsia="en-US"/>
              </w:rPr>
              <w:t>.</w:t>
            </w:r>
          </w:p>
          <w:p w14:paraId="0326794F" w14:textId="77777777" w:rsidR="0024029D" w:rsidRPr="0024029D" w:rsidRDefault="0024029D" w:rsidP="0024029D">
            <w:pPr>
              <w:widowControl/>
              <w:tabs>
                <w:tab w:val="left" w:pos="90"/>
              </w:tabs>
              <w:autoSpaceDE/>
              <w:autoSpaceDN/>
              <w:adjustRightInd/>
              <w:ind w:firstLine="270"/>
              <w:rPr>
                <w:i/>
                <w:iCs/>
                <w:u w:val="single"/>
                <w:lang w:eastAsia="en-US"/>
              </w:rPr>
            </w:pPr>
            <w:r w:rsidRPr="0024029D">
              <w:rPr>
                <w:i/>
                <w:iCs/>
                <w:u w:val="single"/>
                <w:lang w:eastAsia="en-US"/>
              </w:rPr>
              <w:t xml:space="preserve">Внутренняя канализация  </w:t>
            </w:r>
          </w:p>
          <w:p w14:paraId="76087282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i/>
                <w:lang w:eastAsia="en-US"/>
              </w:rPr>
            </w:pPr>
            <w:r w:rsidRPr="0024029D">
              <w:rPr>
                <w:lang w:eastAsia="en-US"/>
              </w:rPr>
              <w:t xml:space="preserve">Здания завода по переработке птицы – сеть бытовой канализации из полиэтиленовых канализационных труб. Отвод стоков от технологического оборудования произвести согласно заданию технолога. Водоотводные лотки принять из нержавеющей стали.  </w:t>
            </w:r>
          </w:p>
          <w:p w14:paraId="3D1DE8E1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>Здание Административно-бытового корпуса завода по переработке птицы - сеть бытовой канализации из полиэтиленовых канализационных труб. Отвод стоков с душевой предусмотреть трапами.</w:t>
            </w:r>
          </w:p>
          <w:p w14:paraId="3F7BCFB0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Цех по производству мясокостной муки с </w:t>
            </w:r>
            <w:proofErr w:type="spellStart"/>
            <w:r w:rsidRPr="0024029D">
              <w:rPr>
                <w:lang w:eastAsia="en-US"/>
              </w:rPr>
              <w:t>флотаторной</w:t>
            </w:r>
            <w:proofErr w:type="spellEnd"/>
            <w:r w:rsidRPr="0024029D">
              <w:rPr>
                <w:lang w:eastAsia="en-US"/>
              </w:rPr>
              <w:t xml:space="preserve"> - сеть бытовой канализации из полиэтиленовых канализационных труб. Отвод стоков от технологического оборудования произвести согласно заданию технолога. Водоотводные лотки в цехе мясокостной муки принять из нержавеющей стали. </w:t>
            </w:r>
          </w:p>
          <w:p w14:paraId="0BDB6583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Здание Административного корпуса птицефабрики, прачечная, аммиачный компрессорный цех, автомойка, лаборатория, склад товароматериальных ценностей, автозаправочная станция, котельная, ремонтно-механический цех, контрольно-пропускной пункт с </w:t>
            </w:r>
            <w:proofErr w:type="spellStart"/>
            <w:r w:rsidRPr="0024029D">
              <w:rPr>
                <w:lang w:eastAsia="en-US"/>
              </w:rPr>
              <w:t>дезбарьером</w:t>
            </w:r>
            <w:proofErr w:type="spellEnd"/>
            <w:r w:rsidRPr="0024029D">
              <w:rPr>
                <w:lang w:eastAsia="en-US"/>
              </w:rPr>
              <w:t>, контрольно-пропускной пункт №1, контрольно-пропускной пункт №2 - сеть бытовой канализации из полиэтиленовых канализационных труб.</w:t>
            </w:r>
          </w:p>
          <w:p w14:paraId="7AD20C82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Административно-бытовой корпус бройлеров грязный - сеть бытовой канализации из полиэтиленовых </w:t>
            </w:r>
            <w:r w:rsidRPr="0024029D">
              <w:rPr>
                <w:lang w:eastAsia="en-US"/>
              </w:rPr>
              <w:lastRenderedPageBreak/>
              <w:t>канализационных труб. Отвод стоков с душевой предусмотреть трапами;</w:t>
            </w:r>
          </w:p>
          <w:p w14:paraId="6736C0B9" w14:textId="77777777" w:rsidR="0024029D" w:rsidRPr="0024029D" w:rsidRDefault="0024029D" w:rsidP="00784A78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90"/>
              </w:tabs>
              <w:autoSpaceDE/>
              <w:autoSpaceDN/>
              <w:adjustRightInd/>
              <w:ind w:left="0" w:firstLine="270"/>
              <w:rPr>
                <w:lang w:eastAsia="en-US"/>
              </w:rPr>
            </w:pPr>
            <w:r w:rsidRPr="0024029D">
              <w:rPr>
                <w:lang w:eastAsia="en-US"/>
              </w:rPr>
              <w:t>Гараж на 20 машин</w:t>
            </w:r>
            <w:r w:rsidRPr="0024029D">
              <w:rPr>
                <w:i/>
                <w:iCs/>
                <w:lang w:eastAsia="en-US"/>
              </w:rPr>
              <w:t xml:space="preserve"> -</w:t>
            </w:r>
            <w:r w:rsidRPr="0024029D">
              <w:rPr>
                <w:lang w:eastAsia="en-US"/>
              </w:rPr>
              <w:t xml:space="preserve"> сеть бытовой канализации из полиэтиленовых канализационных труб. Предусмотреть локальную очистку стоков от автомойки.</w:t>
            </w:r>
          </w:p>
          <w:p w14:paraId="3A8C6FD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rPr>
                <w:lang w:eastAsia="en-US"/>
              </w:rPr>
            </w:pPr>
          </w:p>
          <w:p w14:paraId="38AA935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iCs/>
                <w:u w:val="single"/>
                <w:lang w:eastAsia="en-US"/>
              </w:rPr>
            </w:pPr>
            <w:r w:rsidRPr="0024029D">
              <w:rPr>
                <w:i/>
                <w:iCs/>
                <w:u w:val="single"/>
                <w:lang w:eastAsia="en-US"/>
              </w:rPr>
              <w:t>Отопление</w:t>
            </w:r>
          </w:p>
          <w:p w14:paraId="02E47350" w14:textId="77777777" w:rsidR="0024029D" w:rsidRPr="0024029D" w:rsidRDefault="0024029D" w:rsidP="0024029D">
            <w:pPr>
              <w:widowControl/>
              <w:shd w:val="clear" w:color="auto" w:fill="FFFFFF"/>
              <w:tabs>
                <w:tab w:val="left" w:pos="135"/>
              </w:tabs>
              <w:autoSpaceDE/>
              <w:autoSpaceDN/>
              <w:adjustRightInd/>
              <w:ind w:firstLine="239"/>
              <w:rPr>
                <w:lang w:eastAsia="en-US"/>
              </w:rPr>
            </w:pPr>
            <w:r w:rsidRPr="0024029D">
              <w:t xml:space="preserve">В качестве источника тепла предусмотреть водогрейную котельную на газовом </w:t>
            </w:r>
            <w:r w:rsidRPr="0024029D">
              <w:rPr>
                <w:lang w:eastAsia="en-US"/>
              </w:rPr>
              <w:t>топливе</w:t>
            </w:r>
            <w:r w:rsidRPr="0024029D">
              <w:t xml:space="preserve">. </w:t>
            </w:r>
            <w:r w:rsidRPr="0024029D">
              <w:rPr>
                <w:lang w:eastAsia="en-US"/>
              </w:rPr>
              <w:t>Температура теплоносителя в системе отопления составляет 80-</w:t>
            </w:r>
            <w:smartTag w:uri="urn:schemas-microsoft-com:office:smarttags" w:element="metricconverter">
              <w:smartTagPr>
                <w:attr w:name="ProductID" w:val="60ﾰC"/>
              </w:smartTagPr>
              <w:r w:rsidRPr="0024029D">
                <w:rPr>
                  <w:lang w:eastAsia="en-US"/>
                </w:rPr>
                <w:t>60°C</w:t>
              </w:r>
            </w:smartTag>
            <w:r w:rsidRPr="0024029D">
              <w:rPr>
                <w:lang w:eastAsia="en-US"/>
              </w:rPr>
              <w:t>;</w:t>
            </w:r>
          </w:p>
          <w:p w14:paraId="112888B3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t>Здание АБК грязное - систему отопления принять двухтрубную с попутным движением теплоносителя. В качестве нагревательных приборов приняты стальные панельные радиаторы СПРМ с регулируемой теплоотдачей каждого прибора.</w:t>
            </w:r>
            <w:r w:rsidRPr="0024029D">
              <w:t xml:space="preserve"> </w:t>
            </w:r>
            <w:r w:rsidRPr="0024029D">
              <w:rPr>
                <w:lang w:eastAsia="en-US"/>
              </w:rPr>
              <w:t>Трубопроводы системы отопления принять металлопластиковые. Приготовление горячего водоснабжения осуществляется в тепловом пункте, расположенном в Гараже на 20 машин, через пластинчатый теплообменник;</w:t>
            </w:r>
          </w:p>
          <w:p w14:paraId="5B10FD31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Здание гаража на 20 машин - систему отопления принять двухтрубную с попутным движением теплоносителя. В качестве нагревательных приборов принять тепловентиляторы фирмы </w:t>
            </w:r>
            <w:r w:rsidRPr="0024029D">
              <w:rPr>
                <w:lang w:val="en-US" w:eastAsia="en-US"/>
              </w:rPr>
              <w:t>AEROSTAR</w:t>
            </w:r>
            <w:r w:rsidRPr="0024029D">
              <w:rPr>
                <w:lang w:eastAsia="en-US"/>
              </w:rPr>
              <w:t xml:space="preserve">.  Трубопроводы принять из стальных </w:t>
            </w:r>
            <w:proofErr w:type="spellStart"/>
            <w:r w:rsidRPr="0024029D">
              <w:rPr>
                <w:lang w:eastAsia="en-US"/>
              </w:rPr>
              <w:t>водогазопроводных</w:t>
            </w:r>
            <w:proofErr w:type="spellEnd"/>
            <w:r w:rsidRPr="0024029D">
              <w:rPr>
                <w:lang w:eastAsia="en-US"/>
              </w:rPr>
              <w:t xml:space="preserve"> труб по ГОСТ 3262-75* и стальных электросварных труб по ГОСТ 10704-91; </w:t>
            </w:r>
          </w:p>
          <w:p w14:paraId="35CE1A31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457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 Здание Автомойки - для обогрева помещения  приняты </w:t>
            </w:r>
            <w:proofErr w:type="spellStart"/>
            <w:r w:rsidRPr="0024029D">
              <w:rPr>
                <w:lang w:eastAsia="en-US"/>
              </w:rPr>
              <w:t>тепловентиляторные</w:t>
            </w:r>
            <w:proofErr w:type="spellEnd"/>
            <w:r w:rsidRPr="0024029D">
              <w:rPr>
                <w:lang w:eastAsia="en-US"/>
              </w:rPr>
              <w:t xml:space="preserve"> обогреватели, устанавливаемые под потолком  (класс защиты IP65)</w:t>
            </w:r>
          </w:p>
          <w:p w14:paraId="3ECF9807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РМЦ - систему  отопления принять двухтрубную с попутным движением теплоносителя. В качестве нагревательных приборов принять тепловентиляторы, регистры из гладких труб и стальные панельные радиаторы СПРМ.  Трубопроводы принять из стальных </w:t>
            </w:r>
            <w:proofErr w:type="spellStart"/>
            <w:r w:rsidRPr="0024029D">
              <w:rPr>
                <w:lang w:eastAsia="en-US"/>
              </w:rPr>
              <w:t>водогазопроводных</w:t>
            </w:r>
            <w:proofErr w:type="spellEnd"/>
            <w:r w:rsidRPr="0024029D">
              <w:rPr>
                <w:lang w:eastAsia="en-US"/>
              </w:rPr>
              <w:t xml:space="preserve"> труб по ГОСТ 3262-75* и стальных электросварных труб по ГОСТ 10704-91; </w:t>
            </w:r>
          </w:p>
          <w:p w14:paraId="3D08104C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 Здание Лаборатории и Центрального склада  - систему  отопления принять двухтрубную с попутным движением теплоносителя. В качестве нагревательных приборов приняты стальные панельные радиаторы СПРМ с регулируемой теплоотдачей каждого прибора.</w:t>
            </w:r>
            <w:r w:rsidRPr="0024029D">
              <w:t xml:space="preserve"> </w:t>
            </w:r>
            <w:r w:rsidRPr="0024029D">
              <w:rPr>
                <w:lang w:eastAsia="en-US"/>
              </w:rPr>
              <w:t>Трубопроводы системы отопления принять металлопластиковые.</w:t>
            </w:r>
          </w:p>
          <w:p w14:paraId="7965FF95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457"/>
              <w:rPr>
                <w:lang w:eastAsia="en-US"/>
              </w:rPr>
            </w:pPr>
            <w:r w:rsidRPr="0024029D">
              <w:rPr>
                <w:lang w:eastAsia="en-US"/>
              </w:rPr>
              <w:t>Центральный склад -   для обогрева помещений склада приняты инфракрасные обогреватели, устанавливаемые под потолком (класс защиты IP65)</w:t>
            </w:r>
          </w:p>
          <w:p w14:paraId="590AFE60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t>Здания КПП - выполнить электрическую систему отопления, с помощью электрических конвекторов;</w:t>
            </w:r>
          </w:p>
          <w:p w14:paraId="15CD7D79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t>Здание АБК ЗПП, АБК МПФ и Прачечной - систему отопления принять двухтрубную с попутным движением теплоносителя. В качестве нагревательных приборов приняты стальные панельные радиаторы СПРМ с регулируемой теплоотдачей каждого прибора.</w:t>
            </w:r>
            <w:r w:rsidRPr="0024029D">
              <w:t xml:space="preserve"> </w:t>
            </w:r>
            <w:r w:rsidRPr="0024029D">
              <w:rPr>
                <w:lang w:eastAsia="en-US"/>
              </w:rPr>
              <w:t>Трубопроводы системы отопления принять металлопластиковые. Приготовление горячего водоснабжения осуществляется в тепловом пункте, расположенном в АБК ЗПП, через пластинчатый теплообменник;</w:t>
            </w:r>
          </w:p>
          <w:p w14:paraId="07534135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Здание МКО и основного производственного корпуса ЗПП - систему отопления принять двухтрубную с попутным движением теплоносителя. В качестве нагревательных приборов принять тепловентиляторы и стальные панельные радиаторы СПРМ (в части </w:t>
            </w:r>
            <w:proofErr w:type="spellStart"/>
            <w:r w:rsidRPr="0024029D">
              <w:rPr>
                <w:lang w:eastAsia="en-US"/>
              </w:rPr>
              <w:t>абк</w:t>
            </w:r>
            <w:proofErr w:type="spellEnd"/>
            <w:r w:rsidRPr="0024029D">
              <w:rPr>
                <w:lang w:eastAsia="en-US"/>
              </w:rPr>
              <w:t xml:space="preserve">).  Трубопроводы принять из стальных </w:t>
            </w:r>
            <w:proofErr w:type="spellStart"/>
            <w:r w:rsidRPr="0024029D">
              <w:rPr>
                <w:lang w:eastAsia="en-US"/>
              </w:rPr>
              <w:t>водогазопроводных</w:t>
            </w:r>
            <w:proofErr w:type="spellEnd"/>
            <w:r w:rsidRPr="0024029D">
              <w:rPr>
                <w:lang w:eastAsia="en-US"/>
              </w:rPr>
              <w:t xml:space="preserve"> труб по ГОСТ 3262-75*, стальных электросварных труб по ГОСТ 10704-91 и металлопластиковые.</w:t>
            </w:r>
          </w:p>
          <w:p w14:paraId="1FF9553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rPr>
                <w:i/>
                <w:u w:val="single"/>
                <w:lang w:eastAsia="en-US"/>
              </w:rPr>
            </w:pPr>
            <w:r w:rsidRPr="0024029D">
              <w:rPr>
                <w:i/>
                <w:iCs/>
                <w:u w:val="single"/>
                <w:lang w:eastAsia="en-US"/>
              </w:rPr>
              <w:t>Вентиляция:</w:t>
            </w:r>
            <w:r w:rsidRPr="0024029D">
              <w:rPr>
                <w:i/>
                <w:u w:val="single"/>
                <w:lang w:eastAsia="en-US"/>
              </w:rPr>
              <w:t xml:space="preserve"> </w:t>
            </w:r>
          </w:p>
          <w:p w14:paraId="3B46D2FB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lastRenderedPageBreak/>
              <w:t xml:space="preserve">Здание завода по переработке птицы, здание административного корпуса птицефабрики, здание административно-бытового корпуса завода по переработке птицы, прачечная, цех по производству мясокостной муки с </w:t>
            </w:r>
            <w:proofErr w:type="spellStart"/>
            <w:r w:rsidRPr="0024029D">
              <w:rPr>
                <w:lang w:eastAsia="en-US"/>
              </w:rPr>
              <w:t>флотаторной</w:t>
            </w:r>
            <w:proofErr w:type="spellEnd"/>
            <w:r w:rsidRPr="0024029D">
              <w:rPr>
                <w:lang w:eastAsia="en-US"/>
              </w:rPr>
              <w:t xml:space="preserve">, аммиачный компрессорный цех, автомойка, лаборатория, ремонтно-механический цех, административно-бытовой корпус бройлеров грязный, гараж на 20 машин – вентиляцию принять приточно-вытяжную, с механическим и естественным побуждением согласно технологического задания и в соответствии с требованиями действующих на территории РК нормативных документов. Принять вентиляционное оборудование фирмы </w:t>
            </w:r>
            <w:r w:rsidRPr="0024029D">
              <w:rPr>
                <w:lang w:val="en-US" w:eastAsia="en-US"/>
              </w:rPr>
              <w:t>AEROSTAR</w:t>
            </w:r>
            <w:r w:rsidRPr="0024029D">
              <w:rPr>
                <w:lang w:eastAsia="en-US"/>
              </w:rPr>
              <w:t xml:space="preserve">/ В цехе МКО приточные установки производственного цеха предусмотреть с секцией охлаждения. Холодильную машину предусмотреть с воздушным охлаждением и установить вне здания. Температура </w:t>
            </w:r>
            <w:proofErr w:type="spellStart"/>
            <w:r w:rsidRPr="0024029D">
              <w:rPr>
                <w:lang w:eastAsia="en-US"/>
              </w:rPr>
              <w:t>холодоносителя</w:t>
            </w:r>
            <w:proofErr w:type="spellEnd"/>
            <w:r w:rsidRPr="0024029D">
              <w:rPr>
                <w:lang w:eastAsia="en-US"/>
              </w:rPr>
              <w:t xml:space="preserve"> 7-12 </w:t>
            </w:r>
            <w:r w:rsidRPr="0024029D">
              <w:rPr>
                <w:vertAlign w:val="superscript"/>
                <w:lang w:eastAsia="en-US"/>
              </w:rPr>
              <w:t>0</w:t>
            </w:r>
            <w:r w:rsidRPr="0024029D">
              <w:rPr>
                <w:lang w:eastAsia="en-US"/>
              </w:rPr>
              <w:t>С.</w:t>
            </w:r>
          </w:p>
          <w:p w14:paraId="2718C346" w14:textId="77777777" w:rsidR="0024029D" w:rsidRPr="0024029D" w:rsidRDefault="0024029D" w:rsidP="00784A7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left" w:pos="374"/>
              </w:tabs>
              <w:autoSpaceDE/>
              <w:autoSpaceDN/>
              <w:adjustRightInd/>
              <w:ind w:left="0" w:firstLine="284"/>
              <w:rPr>
                <w:lang w:eastAsia="en-US"/>
              </w:rPr>
            </w:pPr>
            <w:r w:rsidRPr="0024029D">
              <w:rPr>
                <w:lang w:eastAsia="en-US"/>
              </w:rPr>
              <w:t xml:space="preserve">Здания контрольно-пропускных пунктов №1, №2; контрольно-пропускного пункта с </w:t>
            </w:r>
            <w:proofErr w:type="spellStart"/>
            <w:r w:rsidRPr="0024029D">
              <w:rPr>
                <w:lang w:eastAsia="en-US"/>
              </w:rPr>
              <w:t>дезбарьером</w:t>
            </w:r>
            <w:proofErr w:type="spellEnd"/>
            <w:r w:rsidRPr="0024029D">
              <w:rPr>
                <w:lang w:eastAsia="en-US"/>
              </w:rPr>
              <w:t xml:space="preserve">, склада товарно-материальных ценностей – вентиляцию принять приточно-вытяжную с естественным побуждением в соответствии с требованиями действующих на территории РК нормативных документов. </w:t>
            </w:r>
          </w:p>
          <w:p w14:paraId="7C0810F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 xml:space="preserve">Силовое электрооборудование </w:t>
            </w:r>
          </w:p>
          <w:p w14:paraId="5C7FF14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Для ввода и распределения эл. энергии в зданиях и сооружениях, </w:t>
            </w:r>
            <w:r w:rsidRPr="0024029D">
              <w:rPr>
                <w:lang w:eastAsia="en-US"/>
              </w:rPr>
              <w:t>расположенных</w:t>
            </w:r>
            <w:r w:rsidRPr="0024029D">
              <w:t xml:space="preserve"> на площадке предусмотреть установку собственных ВРУ.</w:t>
            </w:r>
          </w:p>
          <w:p w14:paraId="335916E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Силовые распределительные щиты и щиты освещения расположить в непосредственной близости от </w:t>
            </w:r>
            <w:proofErr w:type="spellStart"/>
            <w:r w:rsidRPr="0024029D">
              <w:t>электропотребителей</w:t>
            </w:r>
            <w:proofErr w:type="spellEnd"/>
            <w:r w:rsidRPr="0024029D">
              <w:t xml:space="preserve">. Распределительные шкафы запитать от ВРУ кабелями соответствующего сечения по радиальной схеме. Выбор электрооборудования произвести по номинальным рабочим нагрузкам и по </w:t>
            </w:r>
            <w:r w:rsidRPr="0024029D">
              <w:rPr>
                <w:lang w:eastAsia="en-US"/>
              </w:rPr>
              <w:t>условиям</w:t>
            </w:r>
            <w:r w:rsidRPr="0024029D">
              <w:t xml:space="preserve"> действия токов короткого замыкания, в электрощитах предусмотреть устройства защитного отключения. Система электропроводок принять пяти - и трехпроводная (с пятым в трехфазных и третьим в однофазных сетях заземляющим проводом).</w:t>
            </w:r>
          </w:p>
          <w:p w14:paraId="7BCF6B8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Степень защиты электрооборудования принять в соответствии с категориями помещений в зависимости от характеристик окружающей </w:t>
            </w:r>
            <w:r w:rsidRPr="0024029D">
              <w:rPr>
                <w:lang w:eastAsia="en-US"/>
              </w:rPr>
              <w:t>среды</w:t>
            </w:r>
            <w:r w:rsidRPr="0024029D">
              <w:t xml:space="preserve"> и пожарной опасности помещений. Предлагаемые проектом импортные электросиловое и электротехническое оборудование, а также электротехнические материалы в обязательном порядке должны быть сертифицированы и рекомендованы к применению соответствии с действующими в РК нормативными документами и правилами.</w:t>
            </w:r>
          </w:p>
          <w:p w14:paraId="5F5D50A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rPr>
                <w:i/>
                <w:u w:val="single"/>
              </w:rPr>
              <w:t xml:space="preserve">Освещение </w:t>
            </w:r>
          </w:p>
          <w:p w14:paraId="19EB96B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Осветительные установки выбрать с учетом нормативных </w:t>
            </w:r>
            <w:r w:rsidRPr="0024029D">
              <w:rPr>
                <w:lang w:eastAsia="en-US"/>
              </w:rPr>
              <w:t>количественных</w:t>
            </w:r>
            <w:r w:rsidRPr="0024029D">
              <w:t xml:space="preserve"> и качественных показателей освещения. Предусмотреть создания следующих видов искусственного освещения:</w:t>
            </w:r>
          </w:p>
          <w:p w14:paraId="7E02D7D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- рабочее освещение;</w:t>
            </w:r>
          </w:p>
          <w:p w14:paraId="4E1ED3E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- аварийное освещение (эвакуационное и освещение безопасности);</w:t>
            </w:r>
          </w:p>
          <w:p w14:paraId="0FB52B4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- освещение входов в здание, указателей пожарных гидрантов и въездных ворот;</w:t>
            </w:r>
          </w:p>
          <w:p w14:paraId="344AFAA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- ремонтное освещение.</w:t>
            </w:r>
          </w:p>
          <w:p w14:paraId="3B7E655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Питание отдельных групп освещения предусмотреть от распределительных щитов, установленных в соответствующих зонах.</w:t>
            </w:r>
          </w:p>
          <w:p w14:paraId="7B023C1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Светильники применить светодиодные в соответствии с назначением помещения. Тип выключателей и светильников выбираются в </w:t>
            </w:r>
            <w:r w:rsidRPr="0024029D">
              <w:rPr>
                <w:lang w:eastAsia="en-US"/>
              </w:rPr>
              <w:t>зависимости</w:t>
            </w:r>
            <w:r w:rsidRPr="0024029D">
              <w:t xml:space="preserve"> от их назначения, окружающей среды и класса </w:t>
            </w:r>
            <w:proofErr w:type="spellStart"/>
            <w:r w:rsidRPr="0024029D">
              <w:t>пожароопасности</w:t>
            </w:r>
            <w:proofErr w:type="spellEnd"/>
            <w:r w:rsidRPr="0024029D">
              <w:t xml:space="preserve"> помещений.</w:t>
            </w:r>
          </w:p>
          <w:p w14:paraId="1FC8A39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rPr>
                <w:i/>
                <w:u w:val="single"/>
              </w:rPr>
              <w:lastRenderedPageBreak/>
              <w:t>Заземление</w:t>
            </w:r>
            <w:r w:rsidRPr="0024029D">
              <w:t xml:space="preserve"> - заземлению подлежат все металлические части электроустановок, нормально не находящиеся под напряжением, но которые могут оказаться под ним, а также металлические трубопроводы, воздуховоды, кабельные полки, лотки, короба и коммутационные шкафы.</w:t>
            </w:r>
          </w:p>
          <w:p w14:paraId="6F37975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rPr>
                <w:i/>
                <w:u w:val="single"/>
              </w:rPr>
              <w:t>Молниезащита</w:t>
            </w:r>
            <w:r w:rsidRPr="0024029D">
              <w:t xml:space="preserve"> - </w:t>
            </w:r>
            <w:proofErr w:type="spellStart"/>
            <w:r w:rsidRPr="0024029D">
              <w:t>молниезащиту</w:t>
            </w:r>
            <w:proofErr w:type="spellEnd"/>
            <w:r w:rsidRPr="0024029D">
              <w:t xml:space="preserve"> зданий выполнить согласно СН РК 2.04-29-2005. «Инструкция по устройству </w:t>
            </w:r>
            <w:proofErr w:type="spellStart"/>
            <w:r w:rsidRPr="0024029D">
              <w:t>молниезащиты</w:t>
            </w:r>
            <w:proofErr w:type="spellEnd"/>
            <w:r w:rsidRPr="0024029D">
              <w:t xml:space="preserve"> зданий и сооружений».</w:t>
            </w:r>
          </w:p>
          <w:p w14:paraId="42B6B2A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</w:p>
          <w:p w14:paraId="75EFE7C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rPr>
                <w:i/>
                <w:u w:val="single"/>
                <w:lang w:eastAsia="en-US"/>
              </w:rPr>
              <w:t>Холодоснабжение –</w:t>
            </w:r>
            <w:r w:rsidRPr="0024029D">
              <w:rPr>
                <w:lang w:eastAsia="en-US"/>
              </w:rPr>
              <w:t xml:space="preserve"> выполняется по отдельному договору</w:t>
            </w:r>
          </w:p>
        </w:tc>
      </w:tr>
      <w:tr w:rsidR="0024029D" w:rsidRPr="0024029D" w14:paraId="6F44037D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4986DC9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eastAsia="en-US"/>
              </w:rPr>
            </w:pPr>
            <w:r w:rsidRPr="0024029D">
              <w:rPr>
                <w:rFonts w:eastAsia="Calibri"/>
                <w:color w:val="000000"/>
                <w:lang w:eastAsia="en-US"/>
              </w:rPr>
              <w:lastRenderedPageBreak/>
              <w:t>13</w:t>
            </w:r>
          </w:p>
        </w:tc>
        <w:tc>
          <w:tcPr>
            <w:tcW w:w="3778" w:type="dxa"/>
          </w:tcPr>
          <w:p w14:paraId="55C8C77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</w:rPr>
            </w:pPr>
            <w:r w:rsidRPr="0024029D">
              <w:rPr>
                <w:color w:val="000000"/>
              </w:rPr>
              <w:t>Наружные инженерные сети и системы</w:t>
            </w:r>
          </w:p>
          <w:p w14:paraId="12993F2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</w:rPr>
            </w:pPr>
          </w:p>
        </w:tc>
        <w:tc>
          <w:tcPr>
            <w:tcW w:w="5970" w:type="dxa"/>
            <w:vAlign w:val="center"/>
          </w:tcPr>
          <w:p w14:paraId="1C189EF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Водоснабжение</w:t>
            </w:r>
            <w:r w:rsidRPr="0024029D">
              <w:rPr>
                <w:lang w:eastAsia="en-US"/>
              </w:rPr>
              <w:t xml:space="preserve"> - Предусмотреть объединенную систему водоснабжения хозяйственно-питьевую и противопожарную. Сеть водопровода из </w:t>
            </w:r>
            <w:r w:rsidRPr="0024029D">
              <w:t>полиэтиленовых</w:t>
            </w:r>
            <w:r w:rsidRPr="0024029D">
              <w:rPr>
                <w:lang w:eastAsia="en-US"/>
              </w:rPr>
              <w:t xml:space="preserve"> труб ГОСТ 18599-2001. Колодцы на сети запроектированы по </w:t>
            </w:r>
            <w:proofErr w:type="spellStart"/>
            <w:r w:rsidRPr="0024029D">
              <w:rPr>
                <w:lang w:eastAsia="en-US"/>
              </w:rPr>
              <w:t>т.п.р</w:t>
            </w:r>
            <w:proofErr w:type="spellEnd"/>
            <w:r w:rsidRPr="0024029D">
              <w:rPr>
                <w:lang w:eastAsia="en-US"/>
              </w:rPr>
              <w:t xml:space="preserve"> 901-09-11.84 из сборных железобетонных элементов по серии 3,900.1-14.</w:t>
            </w:r>
          </w:p>
          <w:p w14:paraId="77978E3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</w:p>
          <w:p w14:paraId="0C3708E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Канализация</w:t>
            </w:r>
            <w:r w:rsidRPr="0024029D">
              <w:rPr>
                <w:lang w:eastAsia="en-US"/>
              </w:rPr>
              <w:t xml:space="preserve"> - Сброс </w:t>
            </w:r>
            <w:r w:rsidRPr="0024029D">
              <w:t>хозяйственно</w:t>
            </w:r>
            <w:r w:rsidRPr="0024029D">
              <w:rPr>
                <w:lang w:eastAsia="en-US"/>
              </w:rPr>
              <w:t>-бытовых стоков от проектируемых зданий предусмотреть в КНС, подающей стоки на очистные сооружения. Сеть канализации из двухслойных гофрированных полиэтиленовых труб «</w:t>
            </w:r>
            <w:proofErr w:type="spellStart"/>
            <w:r w:rsidRPr="0024029D">
              <w:rPr>
                <w:lang w:eastAsia="en-US"/>
              </w:rPr>
              <w:t>Корсис</w:t>
            </w:r>
            <w:proofErr w:type="spellEnd"/>
            <w:r w:rsidRPr="0024029D">
              <w:rPr>
                <w:lang w:eastAsia="en-US"/>
              </w:rPr>
              <w:t>».</w:t>
            </w:r>
          </w:p>
          <w:p w14:paraId="365D5FC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</w:p>
          <w:p w14:paraId="372F672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  <w:r w:rsidRPr="0024029D">
              <w:rPr>
                <w:i/>
                <w:u w:val="single"/>
                <w:lang w:eastAsia="en-US"/>
              </w:rPr>
              <w:t>Ливневая канализация</w:t>
            </w:r>
            <w:r w:rsidRPr="0024029D">
              <w:rPr>
                <w:lang w:eastAsia="en-US"/>
              </w:rPr>
              <w:t xml:space="preserve"> - Отвод дождевых стоков с площадки предусмотреть в пруды испарители, с </w:t>
            </w:r>
            <w:r w:rsidRPr="0024029D">
              <w:t>предварительной</w:t>
            </w:r>
            <w:r w:rsidRPr="0024029D">
              <w:rPr>
                <w:lang w:eastAsia="en-US"/>
              </w:rPr>
              <w:t xml:space="preserve"> локальной очисткой.</w:t>
            </w:r>
          </w:p>
          <w:p w14:paraId="3094F63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lang w:eastAsia="en-US"/>
              </w:rPr>
            </w:pPr>
          </w:p>
          <w:p w14:paraId="5DB5AA6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rPr>
                <w:i/>
                <w:u w:val="single"/>
                <w:lang w:eastAsia="en-US"/>
              </w:rPr>
              <w:t xml:space="preserve">Тепловые сети </w:t>
            </w:r>
            <w:r w:rsidRPr="0024029D">
              <w:rPr>
                <w:i/>
                <w:lang w:eastAsia="en-US"/>
              </w:rPr>
              <w:t xml:space="preserve">- </w:t>
            </w:r>
            <w:r w:rsidRPr="0024029D">
              <w:t xml:space="preserve">прокладку трубопроводов теплосети предусмотреть подземной </w:t>
            </w:r>
            <w:proofErr w:type="spellStart"/>
            <w:r w:rsidRPr="0024029D">
              <w:t>бесканальной</w:t>
            </w:r>
            <w:proofErr w:type="spellEnd"/>
            <w:r w:rsidRPr="0024029D">
              <w:t xml:space="preserve">. В местах прохождения вблизи зданий трубопроводы проложить в канале, под дорогами предусмотреть канал из блоков ФБС с перекрытием усиленной дорожной плитой. Теплотрассу запроектировать из труб стальных электросварных по ГОСТ10704-91 из стали 20, термически обработанных, </w:t>
            </w:r>
            <w:proofErr w:type="spellStart"/>
            <w:r w:rsidRPr="0024029D">
              <w:t>гр."Б</w:t>
            </w:r>
            <w:proofErr w:type="spellEnd"/>
            <w:r w:rsidRPr="0024029D">
              <w:t xml:space="preserve">" в ППУ-изоляции с полиэтиленовой оболочкой по ГОСТ30732-2006 </w:t>
            </w:r>
            <w:proofErr w:type="spellStart"/>
            <w:r w:rsidRPr="0024029D">
              <w:t>предизолированные</w:t>
            </w:r>
            <w:proofErr w:type="spellEnd"/>
            <w:r w:rsidRPr="0024029D">
              <w:t xml:space="preserve"> в ППУ.</w:t>
            </w:r>
          </w:p>
          <w:p w14:paraId="1D568A1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</w:p>
          <w:p w14:paraId="1BFC139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 </w:t>
            </w:r>
            <w:r w:rsidRPr="0024029D">
              <w:rPr>
                <w:i/>
                <w:u w:val="single"/>
              </w:rPr>
              <w:t>Паропровод</w:t>
            </w:r>
            <w:r w:rsidRPr="0024029D">
              <w:t xml:space="preserve"> - прокладку трубопроводов теплосети предусмотреть </w:t>
            </w:r>
            <w:r w:rsidRPr="0024029D">
              <w:rPr>
                <w:lang w:eastAsia="en-US"/>
              </w:rPr>
              <w:t>надземную</w:t>
            </w:r>
            <w:r w:rsidRPr="0024029D">
              <w:t xml:space="preserve"> на блоках ФБС, запроектировать из труб стальных </w:t>
            </w:r>
            <w:r w:rsidRPr="0024029D">
              <w:rPr>
                <w:lang w:eastAsia="en-US"/>
              </w:rPr>
              <w:t>электросварных</w:t>
            </w:r>
            <w:r w:rsidRPr="0024029D">
              <w:t xml:space="preserve"> по ГОСТ10704-91 из стали 20, термически обработанных, </w:t>
            </w:r>
            <w:proofErr w:type="spellStart"/>
            <w:r w:rsidRPr="0024029D">
              <w:t>гр."Б</w:t>
            </w:r>
            <w:proofErr w:type="spellEnd"/>
            <w:r w:rsidRPr="0024029D">
              <w:t>".</w:t>
            </w:r>
          </w:p>
          <w:p w14:paraId="3089023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</w:p>
          <w:p w14:paraId="1325E65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rFonts w:eastAsia="Calibri"/>
              </w:rPr>
            </w:pPr>
            <w:r w:rsidRPr="0024029D">
              <w:rPr>
                <w:i/>
                <w:u w:val="single"/>
                <w:lang w:eastAsia="en-US"/>
              </w:rPr>
              <w:t>Г</w:t>
            </w:r>
            <w:r w:rsidRPr="0024029D">
              <w:rPr>
                <w:i/>
                <w:u w:val="single"/>
              </w:rPr>
              <w:t>азоснабжение</w:t>
            </w:r>
            <w:r w:rsidRPr="0024029D">
              <w:rPr>
                <w:i/>
              </w:rPr>
              <w:t xml:space="preserve"> </w:t>
            </w:r>
            <w:r w:rsidRPr="0024029D">
              <w:t xml:space="preserve">- от </w:t>
            </w:r>
            <w:r w:rsidRPr="0024029D">
              <w:rPr>
                <w:rFonts w:eastAsia="Calibri"/>
              </w:rPr>
              <w:t xml:space="preserve">подземного газопровода среднего давления, идущего после групповой газовой установки </w:t>
            </w:r>
            <w:r w:rsidRPr="0024029D">
              <w:t xml:space="preserve">до ввода в котельную (наружной грани </w:t>
            </w:r>
            <w:r w:rsidRPr="0024029D">
              <w:rPr>
                <w:lang w:eastAsia="en-US"/>
              </w:rPr>
              <w:t>стены</w:t>
            </w:r>
            <w:r w:rsidRPr="0024029D">
              <w:t xml:space="preserve">) выполнить в подземном исполнении и проложить ниже глубины промерзания. </w:t>
            </w:r>
            <w:r w:rsidRPr="0024029D">
              <w:rPr>
                <w:rFonts w:eastAsia="Calibri"/>
              </w:rPr>
              <w:t>Прокладку газопровода среднего давления предусмотреть подземной из ПЭ 100 SDR 11  -110х10,0 по ГОСТ50838-95 и  надземной из стальных труб  Ø89х3,0 по ГОСТ 10704-91 (на вводе к котельную). В точке ввода газопровода в котельную, предусматривать установку отключающего устройства. Соединения полиэтиленовых труб со стальными осуществить с помощью неразъемных соединений "полиэтилен-сталь" на выходе из земли.</w:t>
            </w:r>
          </w:p>
          <w:p w14:paraId="3001AD6F" w14:textId="77777777" w:rsidR="0024029D" w:rsidRPr="0024029D" w:rsidRDefault="0024029D" w:rsidP="0024029D">
            <w:pPr>
              <w:widowControl/>
              <w:tabs>
                <w:tab w:val="left" w:pos="604"/>
                <w:tab w:val="left" w:pos="756"/>
              </w:tabs>
              <w:ind w:firstLine="232"/>
              <w:rPr>
                <w:rFonts w:eastAsia="Calibri"/>
              </w:rPr>
            </w:pPr>
          </w:p>
          <w:p w14:paraId="4B67466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rPr>
                <w:i/>
                <w:iCs/>
                <w:u w:val="single"/>
                <w:lang w:eastAsia="en-US"/>
              </w:rPr>
              <w:t xml:space="preserve">Электроснабжение </w:t>
            </w:r>
            <w:r w:rsidRPr="0024029D">
              <w:rPr>
                <w:iCs/>
                <w:lang w:eastAsia="en-US"/>
              </w:rPr>
              <w:t xml:space="preserve">– </w:t>
            </w:r>
            <w:r w:rsidRPr="0024029D">
              <w:t xml:space="preserve">предусмотреть по требованию нормативной документации, действующей на территории РК, потребляемая мощность с </w:t>
            </w:r>
            <w:r w:rsidRPr="0024029D">
              <w:rPr>
                <w:lang w:eastAsia="en-US"/>
              </w:rPr>
              <w:t>учетом</w:t>
            </w:r>
            <w:r w:rsidRPr="0024029D">
              <w:t xml:space="preserve"> нагрузок.</w:t>
            </w:r>
          </w:p>
          <w:p w14:paraId="5404B76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Категория электроприемников по надежности электроснабжения-II, </w:t>
            </w:r>
            <w:r w:rsidRPr="0024029D">
              <w:rPr>
                <w:lang w:val="en-US"/>
              </w:rPr>
              <w:t>III</w:t>
            </w:r>
            <w:r w:rsidRPr="0024029D">
              <w:t xml:space="preserve">. Источник электроэнергии – </w:t>
            </w:r>
            <w:r w:rsidRPr="0024029D">
              <w:rPr>
                <w:rFonts w:eastAsia="Calibri"/>
              </w:rPr>
              <w:t xml:space="preserve">отдельно стоящая и встроенные </w:t>
            </w:r>
            <w:r w:rsidRPr="0024029D">
              <w:t xml:space="preserve">трансформаторные подстанции 10/0,4 </w:t>
            </w:r>
            <w:proofErr w:type="spellStart"/>
            <w:r w:rsidRPr="0024029D">
              <w:t>кВ.</w:t>
            </w:r>
            <w:proofErr w:type="spellEnd"/>
          </w:p>
          <w:p w14:paraId="53FCF06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Предусмотреть компенсацию реактивной мощности на шинах 0,4кВ в РУ-04 </w:t>
            </w:r>
            <w:proofErr w:type="spellStart"/>
            <w:r w:rsidRPr="0024029D">
              <w:t>кВ</w:t>
            </w:r>
            <w:proofErr w:type="spellEnd"/>
            <w:r w:rsidRPr="0024029D">
              <w:t xml:space="preserve">, Мощность конденсаторных установок </w:t>
            </w:r>
            <w:r w:rsidRPr="0024029D">
              <w:lastRenderedPageBreak/>
              <w:t xml:space="preserve">выбирается проектом из условия, что </w:t>
            </w:r>
            <w:proofErr w:type="spellStart"/>
            <w:r w:rsidRPr="0024029D">
              <w:t>cosY</w:t>
            </w:r>
            <w:proofErr w:type="spellEnd"/>
            <w:r w:rsidRPr="0024029D">
              <w:t xml:space="preserve"> должен быть не ниже 0,95. </w:t>
            </w:r>
          </w:p>
          <w:p w14:paraId="299EFD7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</w:p>
          <w:p w14:paraId="536F004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u w:val="single"/>
              </w:rPr>
            </w:pPr>
            <w:r w:rsidRPr="0024029D">
              <w:rPr>
                <w:i/>
                <w:u w:val="single"/>
              </w:rPr>
              <w:t>Электроосвещение участка</w:t>
            </w:r>
          </w:p>
          <w:p w14:paraId="646B285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Наружное освещение предусмотреть от РУ-0,4 </w:t>
            </w:r>
            <w:proofErr w:type="spellStart"/>
            <w:r w:rsidRPr="0024029D">
              <w:t>кВ</w:t>
            </w:r>
            <w:proofErr w:type="spellEnd"/>
            <w:r w:rsidRPr="0024029D">
              <w:t xml:space="preserve"> ТП 10/0,4 </w:t>
            </w:r>
            <w:proofErr w:type="spellStart"/>
            <w:r w:rsidRPr="0024029D">
              <w:t>кВ.</w:t>
            </w:r>
            <w:proofErr w:type="spellEnd"/>
            <w:r w:rsidRPr="0024029D">
              <w:t xml:space="preserve"> Светильники </w:t>
            </w:r>
            <w:r w:rsidRPr="0024029D">
              <w:rPr>
                <w:lang w:eastAsia="en-US"/>
              </w:rPr>
              <w:t>установить</w:t>
            </w:r>
            <w:r w:rsidRPr="0024029D">
              <w:t xml:space="preserve"> согласно генплану.</w:t>
            </w:r>
          </w:p>
          <w:p w14:paraId="7DF69AE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</w:p>
          <w:p w14:paraId="78A20DF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iCs/>
                <w:u w:val="single"/>
                <w:lang w:eastAsia="en-US"/>
              </w:rPr>
            </w:pPr>
            <w:r w:rsidRPr="0024029D">
              <w:rPr>
                <w:i/>
                <w:iCs/>
                <w:u w:val="single"/>
                <w:lang w:eastAsia="en-US"/>
              </w:rPr>
              <w:t>Слаботочные сети:</w:t>
            </w:r>
          </w:p>
          <w:p w14:paraId="7BFFEDB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iCs/>
                <w:lang w:eastAsia="en-US"/>
              </w:rPr>
            </w:pPr>
            <w:r w:rsidRPr="0024029D">
              <w:rPr>
                <w:i/>
                <w:iCs/>
                <w:lang w:eastAsia="en-US"/>
              </w:rPr>
              <w:t>С</w:t>
            </w:r>
            <w:r w:rsidRPr="0024029D">
              <w:rPr>
                <w:i/>
              </w:rPr>
              <w:t>истема контроля и управления доступом (СКУД).</w:t>
            </w:r>
          </w:p>
          <w:p w14:paraId="2450607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СКУД должна обеспечивать выполнение следующих функций:</w:t>
            </w:r>
          </w:p>
          <w:p w14:paraId="3A91E2B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формирование и выдачу команд управления исполнительным устройствам, </w:t>
            </w:r>
            <w:r w:rsidRPr="0024029D">
              <w:rPr>
                <w:lang w:eastAsia="en-US"/>
              </w:rPr>
              <w:t>установленным</w:t>
            </w:r>
            <w:r w:rsidRPr="0024029D">
              <w:t xml:space="preserve"> на проходных участках при считывании зарегистрированного в памяти подсистемы идентификационного признака (кода);</w:t>
            </w:r>
          </w:p>
          <w:p w14:paraId="09B266E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ручное открывание дверей для прохода при аварийных ситуациях, пожаре, технических неисправностях с выдачей сигнала "Тревога";</w:t>
            </w:r>
          </w:p>
          <w:p w14:paraId="1C21C9F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передачу информации о состоянии системы на АРМ;</w:t>
            </w:r>
          </w:p>
          <w:p w14:paraId="574EB93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учет времени пребывания сотрудников;</w:t>
            </w:r>
          </w:p>
          <w:p w14:paraId="02253A3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Все активное и </w:t>
            </w:r>
            <w:r w:rsidRPr="0024029D">
              <w:rPr>
                <w:lang w:eastAsia="en-US"/>
              </w:rPr>
              <w:t>пассивное</w:t>
            </w:r>
            <w:r w:rsidRPr="0024029D">
              <w:t xml:space="preserve"> оборудование (Сервер СКУД, АРМ, ИБП) и центральный компьютер размещается в специализированных помещениях АБК МПФ на площадке ЗПП, куда в дальнейшем будут подключаться все турникеты с площадок.</w:t>
            </w:r>
          </w:p>
          <w:p w14:paraId="69364C4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  <w:iCs/>
                <w:lang w:eastAsia="en-US"/>
              </w:rPr>
            </w:pPr>
            <w:r w:rsidRPr="0024029D">
              <w:rPr>
                <w:i/>
              </w:rPr>
              <w:t xml:space="preserve">Система </w:t>
            </w:r>
            <w:proofErr w:type="spellStart"/>
            <w:r w:rsidRPr="0024029D">
              <w:rPr>
                <w:i/>
              </w:rPr>
              <w:t>периметральной</w:t>
            </w:r>
            <w:proofErr w:type="spellEnd"/>
            <w:r w:rsidRPr="0024029D">
              <w:rPr>
                <w:i/>
              </w:rPr>
              <w:t xml:space="preserve"> охранной сигнализации.</w:t>
            </w:r>
          </w:p>
          <w:p w14:paraId="63184D6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Средствами охранной </w:t>
            </w:r>
            <w:r w:rsidRPr="0024029D">
              <w:rPr>
                <w:lang w:eastAsia="en-US"/>
              </w:rPr>
              <w:t>сигнализации</w:t>
            </w:r>
            <w:r w:rsidRPr="0024029D">
              <w:t xml:space="preserve"> должны быть защищены: ограждение по всей длине территории.</w:t>
            </w:r>
          </w:p>
          <w:p w14:paraId="365D651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rPr>
                <w:i/>
              </w:rPr>
              <w:t>Строительство волокно-оптической линии связи (ВОЛС).</w:t>
            </w:r>
          </w:p>
          <w:p w14:paraId="37FB2D6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Кабель ВОК </w:t>
            </w:r>
            <w:proofErr w:type="spellStart"/>
            <w:r w:rsidRPr="0024029D">
              <w:rPr>
                <w:lang w:eastAsia="en-US"/>
              </w:rPr>
              <w:t>межплощадочных</w:t>
            </w:r>
            <w:proofErr w:type="spellEnd"/>
            <w:r w:rsidRPr="0024029D">
              <w:t xml:space="preserve"> сетей передачи данных от АБК ЗПП до каждой площадки </w:t>
            </w:r>
            <w:proofErr w:type="spellStart"/>
            <w:r w:rsidRPr="0024029D">
              <w:t>оконечить</w:t>
            </w:r>
            <w:proofErr w:type="spellEnd"/>
            <w:r w:rsidRPr="0024029D">
              <w:t xml:space="preserve"> телекоммуникационным шкафом (ТШ), укомплектованным оптической полкой и сетевым оборудованием.</w:t>
            </w:r>
          </w:p>
          <w:p w14:paraId="3A0A3F7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От шкафа ТШ выполнить внутриплощадочные сети передачи данных до каждого здания ВОЛС с установкой ТШ с активным оборудованием, к которому подключаются </w:t>
            </w:r>
            <w:r w:rsidRPr="0024029D">
              <w:rPr>
                <w:lang w:val="en-US"/>
              </w:rPr>
              <w:t>I</w:t>
            </w:r>
            <w:r w:rsidRPr="0024029D">
              <w:t>Т сервисы (СВН, СКД, IP телефония и т.д.).</w:t>
            </w:r>
          </w:p>
          <w:p w14:paraId="3631405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/>
              </w:rPr>
            </w:pPr>
            <w:r w:rsidRPr="0024029D">
              <w:rPr>
                <w:i/>
                <w:lang w:eastAsia="ko-KR"/>
              </w:rPr>
              <w:t>Система видеонаблюдения.</w:t>
            </w:r>
          </w:p>
          <w:p w14:paraId="1A7D7B4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rPr>
                <w:iCs/>
              </w:rPr>
              <w:t>Для системы должен быть обеспечен режим работы</w:t>
            </w:r>
            <w:r w:rsidRPr="0024029D">
              <w:t xml:space="preserve"> — видео наблюдение и видео охрана с видеозаписью и приоритетным выбором (выделением) для видео наблюдения и видеозаписи камеры (камер), с которых приходит сигнал тревоги.</w:t>
            </w:r>
          </w:p>
          <w:p w14:paraId="5AF0404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Стационарные и поворотные камеры уличного исполнения предназначены для обзора объектов, расположенных на территории объекта, и охрана периметра территории на площадках.</w:t>
            </w:r>
          </w:p>
          <w:p w14:paraId="4DDF58B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Внутренние </w:t>
            </w:r>
            <w:r w:rsidRPr="0024029D">
              <w:rPr>
                <w:lang w:eastAsia="en-US"/>
              </w:rPr>
              <w:t>стационарные</w:t>
            </w:r>
            <w:r w:rsidRPr="0024029D">
              <w:t xml:space="preserve"> видеокамеры предназначены для контроля входных групп в здания и въездных групп для автотранспорта</w:t>
            </w:r>
          </w:p>
          <w:p w14:paraId="0C5BF5D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>Требования, предъявляемые к оборудованию:</w:t>
            </w:r>
          </w:p>
          <w:p w14:paraId="3EF244B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  <w:rPr>
                <w:iCs/>
                <w:lang w:eastAsia="en-US"/>
              </w:rPr>
            </w:pPr>
            <w:r w:rsidRPr="0024029D">
              <w:t xml:space="preserve">Предусмотреть </w:t>
            </w:r>
            <w:r w:rsidRPr="0024029D">
              <w:rPr>
                <w:lang w:eastAsia="en-US"/>
              </w:rPr>
              <w:t>установку</w:t>
            </w:r>
            <w:r w:rsidRPr="0024029D">
              <w:t xml:space="preserve"> всех уличных видеокамер в </w:t>
            </w:r>
            <w:proofErr w:type="spellStart"/>
            <w:r w:rsidRPr="0024029D">
              <w:t>термокожухах</w:t>
            </w:r>
            <w:proofErr w:type="spellEnd"/>
            <w:r w:rsidRPr="0024029D">
              <w:t xml:space="preserve"> в антивандальном исполнении.</w:t>
            </w:r>
          </w:p>
        </w:tc>
      </w:tr>
      <w:tr w:rsidR="0024029D" w:rsidRPr="0024029D" w14:paraId="1BC16269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1F46C3C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eastAsia="en-US"/>
              </w:rPr>
              <w:lastRenderedPageBreak/>
              <w:t>1</w:t>
            </w:r>
            <w:r w:rsidRPr="0024029D">
              <w:rPr>
                <w:rFonts w:eastAsia="Calibri"/>
                <w:color w:val="000000"/>
                <w:lang w:val="en-US" w:eastAsia="en-US"/>
              </w:rPr>
              <w:t>4</w:t>
            </w:r>
          </w:p>
        </w:tc>
        <w:tc>
          <w:tcPr>
            <w:tcW w:w="3778" w:type="dxa"/>
          </w:tcPr>
          <w:p w14:paraId="78D17C6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  <w:r w:rsidRPr="0024029D">
              <w:t>Требование к благоустройству участка</w:t>
            </w:r>
          </w:p>
        </w:tc>
        <w:tc>
          <w:tcPr>
            <w:tcW w:w="5970" w:type="dxa"/>
          </w:tcPr>
          <w:p w14:paraId="179DCCA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>Разработать генеральный план и план благоустройства в пределах границ участка. Предусмотреть необходимое количество малых архитектурных форм.</w:t>
            </w:r>
          </w:p>
        </w:tc>
      </w:tr>
      <w:tr w:rsidR="0024029D" w:rsidRPr="0024029D" w14:paraId="2632E8AB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64E9290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eastAsia="en-US"/>
              </w:rPr>
              <w:t>1</w:t>
            </w:r>
            <w:r w:rsidRPr="0024029D">
              <w:rPr>
                <w:rFonts w:eastAsia="Calibri"/>
                <w:color w:val="000000"/>
                <w:lang w:val="en-US" w:eastAsia="en-US"/>
              </w:rPr>
              <w:t>5</w:t>
            </w:r>
          </w:p>
        </w:tc>
        <w:tc>
          <w:tcPr>
            <w:tcW w:w="3778" w:type="dxa"/>
          </w:tcPr>
          <w:p w14:paraId="5FD7543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spacing w:val="-2"/>
              </w:rPr>
            </w:pPr>
            <w:r w:rsidRPr="0024029D">
              <w:t>Требования по обеспечению условий жизнедеятельности маломобильных групп населения</w:t>
            </w:r>
          </w:p>
        </w:tc>
        <w:tc>
          <w:tcPr>
            <w:tcW w:w="5970" w:type="dxa"/>
          </w:tcPr>
          <w:p w14:paraId="62C7CDE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rPr>
                <w:spacing w:val="-2"/>
              </w:rPr>
            </w:pPr>
            <w:r w:rsidRPr="0024029D">
              <w:rPr>
                <w:spacing w:val="-2"/>
              </w:rPr>
              <w:t>Предусмотреть мероприятия в соответствии с действующими нормами.</w:t>
            </w:r>
          </w:p>
        </w:tc>
      </w:tr>
      <w:tr w:rsidR="0024029D" w:rsidRPr="0024029D" w14:paraId="2C2E0F3B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0A14A21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eastAsia="en-US"/>
              </w:rPr>
              <w:t>1</w:t>
            </w:r>
            <w:r w:rsidRPr="0024029D">
              <w:rPr>
                <w:rFonts w:eastAsia="Calibri"/>
                <w:color w:val="000000"/>
                <w:lang w:val="en-US" w:eastAsia="en-US"/>
              </w:rPr>
              <w:t>6</w:t>
            </w:r>
          </w:p>
        </w:tc>
        <w:tc>
          <w:tcPr>
            <w:tcW w:w="3778" w:type="dxa"/>
          </w:tcPr>
          <w:p w14:paraId="549C230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  <w:r w:rsidRPr="0024029D">
              <w:t xml:space="preserve">Требования по разработке инженерно-технических мероприятий гражданской обороны и мероприятий по </w:t>
            </w:r>
            <w:r w:rsidRPr="0024029D">
              <w:lastRenderedPageBreak/>
              <w:t>предупреждению чрезвычайных ситуации, по защитным мероприятиям</w:t>
            </w:r>
          </w:p>
        </w:tc>
        <w:tc>
          <w:tcPr>
            <w:tcW w:w="5970" w:type="dxa"/>
          </w:tcPr>
          <w:p w14:paraId="04F7A97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lastRenderedPageBreak/>
              <w:t xml:space="preserve">Выполнить согласно </w:t>
            </w:r>
            <w:r w:rsidRPr="0024029D">
              <w:rPr>
                <w:lang w:eastAsia="en-US"/>
              </w:rPr>
              <w:t>требованиям</w:t>
            </w:r>
            <w:r w:rsidRPr="0024029D">
              <w:t xml:space="preserve"> нормативных документов, действительных на территории РК.</w:t>
            </w:r>
          </w:p>
        </w:tc>
      </w:tr>
      <w:tr w:rsidR="0024029D" w:rsidRPr="0024029D" w14:paraId="597BCC23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7E0B16B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eastAsia="en-US"/>
              </w:rPr>
              <w:lastRenderedPageBreak/>
              <w:t>1</w:t>
            </w:r>
            <w:r w:rsidRPr="0024029D">
              <w:rPr>
                <w:rFonts w:eastAsia="Calibri"/>
                <w:color w:val="000000"/>
                <w:lang w:val="en-US" w:eastAsia="en-US"/>
              </w:rPr>
              <w:t>7</w:t>
            </w:r>
          </w:p>
        </w:tc>
        <w:tc>
          <w:tcPr>
            <w:tcW w:w="3778" w:type="dxa"/>
          </w:tcPr>
          <w:p w14:paraId="0A731A8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  <w:r w:rsidRPr="0024029D">
              <w:t>Требования о необходимости выполнения: экологических и санитарно-эпидемиологических условиях к объекту</w:t>
            </w:r>
          </w:p>
        </w:tc>
        <w:tc>
          <w:tcPr>
            <w:tcW w:w="5970" w:type="dxa"/>
          </w:tcPr>
          <w:p w14:paraId="7CCCD7B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</w:pPr>
            <w:r w:rsidRPr="0024029D">
              <w:t xml:space="preserve">В составе решений проектно-сметной документации необходимо предусмотреть применение прогрессивных технологии и материалов, </w:t>
            </w:r>
            <w:r w:rsidRPr="0024029D">
              <w:rPr>
                <w:lang w:eastAsia="en-US"/>
              </w:rPr>
              <w:t>обеспечивающих</w:t>
            </w:r>
            <w:r w:rsidRPr="0024029D">
              <w:t xml:space="preserve"> высокое качество выполняемых работ. Предусмотреть мероприятия по охране окружающей среды в период строительства и эксплуатации. Предоставить данные для разработки проекта ООС.</w:t>
            </w:r>
          </w:p>
        </w:tc>
      </w:tr>
      <w:tr w:rsidR="0024029D" w:rsidRPr="0024029D" w14:paraId="306280CA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7D5339F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eastAsia="en-US"/>
              </w:rPr>
              <w:t>1</w:t>
            </w:r>
            <w:r w:rsidRPr="0024029D">
              <w:rPr>
                <w:rFonts w:eastAsia="Calibri"/>
                <w:color w:val="000000"/>
                <w:lang w:val="en-US" w:eastAsia="en-US"/>
              </w:rPr>
              <w:t>8</w:t>
            </w:r>
          </w:p>
        </w:tc>
        <w:tc>
          <w:tcPr>
            <w:tcW w:w="3778" w:type="dxa"/>
          </w:tcPr>
          <w:p w14:paraId="7CE2F3F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  <w:r w:rsidRPr="0024029D">
              <w:t>Требование по энергосбережению</w:t>
            </w:r>
          </w:p>
        </w:tc>
        <w:tc>
          <w:tcPr>
            <w:tcW w:w="5970" w:type="dxa"/>
          </w:tcPr>
          <w:p w14:paraId="29B56EA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В соответствии с </w:t>
            </w:r>
            <w:r w:rsidRPr="0024029D">
              <w:rPr>
                <w:lang w:eastAsia="en-US"/>
              </w:rPr>
              <w:t>требованиями</w:t>
            </w:r>
            <w:r w:rsidRPr="0024029D">
              <w:t xml:space="preserve"> СН РК 2.04-21-2004 разработать раздел энергосбережения.</w:t>
            </w:r>
          </w:p>
        </w:tc>
      </w:tr>
      <w:tr w:rsidR="0024029D" w:rsidRPr="0024029D" w14:paraId="07D14EB4" w14:textId="77777777" w:rsidTr="00974EE9">
        <w:trPr>
          <w:trHeight w:val="170"/>
          <w:tblCellSpacing w:w="0" w:type="dxa"/>
        </w:trPr>
        <w:tc>
          <w:tcPr>
            <w:tcW w:w="482" w:type="dxa"/>
          </w:tcPr>
          <w:p w14:paraId="4DF39ED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  <w:lang w:val="en-US" w:eastAsia="en-US"/>
              </w:rPr>
            </w:pPr>
            <w:r w:rsidRPr="0024029D">
              <w:rPr>
                <w:rFonts w:eastAsia="Calibri"/>
                <w:color w:val="000000"/>
                <w:lang w:eastAsia="en-US"/>
              </w:rPr>
              <w:t>1</w:t>
            </w:r>
            <w:r w:rsidRPr="0024029D">
              <w:rPr>
                <w:rFonts w:eastAsia="Calibri"/>
                <w:color w:val="000000"/>
                <w:lang w:val="en-US" w:eastAsia="en-US"/>
              </w:rPr>
              <w:t>9</w:t>
            </w:r>
          </w:p>
        </w:tc>
        <w:tc>
          <w:tcPr>
            <w:tcW w:w="3778" w:type="dxa"/>
          </w:tcPr>
          <w:p w14:paraId="1621C00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  <w:r w:rsidRPr="0024029D">
              <w:t>Количество выдаваемых экземпляров заказчику</w:t>
            </w:r>
          </w:p>
        </w:tc>
        <w:tc>
          <w:tcPr>
            <w:tcW w:w="5970" w:type="dxa"/>
          </w:tcPr>
          <w:p w14:paraId="27D0942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232"/>
            </w:pPr>
            <w:r w:rsidRPr="0024029D">
              <w:t xml:space="preserve">1 экземпляр+ 1 </w:t>
            </w:r>
            <w:r w:rsidRPr="0024029D">
              <w:rPr>
                <w:lang w:eastAsia="en-US"/>
              </w:rPr>
              <w:t>экземпляр</w:t>
            </w:r>
            <w:r w:rsidRPr="0024029D">
              <w:t xml:space="preserve"> электронной версии.</w:t>
            </w:r>
          </w:p>
        </w:tc>
      </w:tr>
    </w:tbl>
    <w:p w14:paraId="03C50664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left"/>
      </w:pPr>
    </w:p>
    <w:p w14:paraId="3892EA3E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left"/>
      </w:pPr>
      <w:r w:rsidRPr="0024029D">
        <w:t xml:space="preserve">                             </w:t>
      </w:r>
      <w:r w:rsidRPr="0024029D">
        <w:rPr>
          <w:b/>
        </w:rPr>
        <w:t xml:space="preserve">УТВЕРЖДАЮ  </w:t>
      </w:r>
      <w:r w:rsidRPr="0024029D">
        <w:t xml:space="preserve">                                                              </w:t>
      </w:r>
      <w:r w:rsidRPr="0024029D">
        <w:rPr>
          <w:b/>
        </w:rPr>
        <w:t>СОГЛАСОВАНО</w:t>
      </w:r>
    </w:p>
    <w:p w14:paraId="77312409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left"/>
      </w:pPr>
    </w:p>
    <w:tbl>
      <w:tblPr>
        <w:tblW w:w="10598" w:type="dxa"/>
        <w:tblInd w:w="2" w:type="dxa"/>
        <w:tblLook w:val="01E0" w:firstRow="1" w:lastRow="1" w:firstColumn="1" w:lastColumn="1" w:noHBand="0" w:noVBand="0"/>
      </w:tblPr>
      <w:tblGrid>
        <w:gridCol w:w="5070"/>
        <w:gridCol w:w="5528"/>
      </w:tblGrid>
      <w:tr w:rsidR="0024029D" w:rsidRPr="0024029D" w14:paraId="2487CD01" w14:textId="77777777" w:rsidTr="00974EE9">
        <w:tc>
          <w:tcPr>
            <w:tcW w:w="5070" w:type="dxa"/>
          </w:tcPr>
          <w:p w14:paraId="33407378" w14:textId="38A38E85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5528" w:type="dxa"/>
          </w:tcPr>
          <w:p w14:paraId="4A9A825B" w14:textId="6CCE125E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</w:rPr>
            </w:pPr>
          </w:p>
        </w:tc>
      </w:tr>
      <w:tr w:rsidR="0024029D" w:rsidRPr="0024029D" w14:paraId="288E61A3" w14:textId="77777777" w:rsidTr="00974EE9">
        <w:tc>
          <w:tcPr>
            <w:tcW w:w="5070" w:type="dxa"/>
          </w:tcPr>
          <w:p w14:paraId="29A5D33B" w14:textId="7B62536D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5528" w:type="dxa"/>
          </w:tcPr>
          <w:p w14:paraId="28859ABF" w14:textId="759F4D38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</w:tr>
      <w:tr w:rsidR="0024029D" w:rsidRPr="0024029D" w14:paraId="06804061" w14:textId="77777777" w:rsidTr="00974EE9">
        <w:tc>
          <w:tcPr>
            <w:tcW w:w="5070" w:type="dxa"/>
          </w:tcPr>
          <w:p w14:paraId="576089DA" w14:textId="357284A2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5528" w:type="dxa"/>
          </w:tcPr>
          <w:p w14:paraId="3EE8DD58" w14:textId="062786FE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</w:tr>
    </w:tbl>
    <w:p w14:paraId="013280B0" w14:textId="77777777" w:rsidR="0024029D" w:rsidRPr="0024029D" w:rsidRDefault="0024029D" w:rsidP="0024029D">
      <w:pPr>
        <w:widowControl/>
        <w:autoSpaceDE/>
        <w:adjustRightInd/>
        <w:ind w:firstLine="0"/>
        <w:jc w:val="left"/>
      </w:pPr>
    </w:p>
    <w:p w14:paraId="6FDC83CE" w14:textId="698E6D4A" w:rsidR="0024029D" w:rsidRPr="0024029D" w:rsidRDefault="0024029D" w:rsidP="00543880">
      <w:pPr>
        <w:widowControl/>
        <w:autoSpaceDE/>
        <w:autoSpaceDN/>
        <w:adjustRightInd/>
        <w:ind w:firstLine="0"/>
        <w:jc w:val="left"/>
      </w:pPr>
      <w:bookmarkStart w:id="1" w:name="_GoBack"/>
      <w:bookmarkEnd w:id="1"/>
    </w:p>
    <w:sectPr w:rsidR="0024029D" w:rsidRPr="0024029D" w:rsidSect="00072E62">
      <w:footerReference w:type="default" r:id="rId7"/>
      <w:pgSz w:w="11909" w:h="16834"/>
      <w:pgMar w:top="284" w:right="569" w:bottom="284" w:left="851" w:header="720" w:footer="37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09F98" w14:textId="77777777" w:rsidR="0054725F" w:rsidRDefault="0054725F">
      <w:r>
        <w:separator/>
      </w:r>
    </w:p>
  </w:endnote>
  <w:endnote w:type="continuationSeparator" w:id="0">
    <w:p w14:paraId="72984615" w14:textId="77777777" w:rsidR="0054725F" w:rsidRDefault="0054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F3AF3" w14:textId="77777777" w:rsidR="00762F3C" w:rsidRPr="00811A68" w:rsidRDefault="00762F3C" w:rsidP="00922F58">
    <w:pPr>
      <w:ind w:firstLine="0"/>
      <w:jc w:val="center"/>
      <w:rPr>
        <w:sz w:val="16"/>
        <w:szCs w:val="16"/>
      </w:rPr>
    </w:pPr>
    <w:r w:rsidRPr="00811A68">
      <w:rPr>
        <w:sz w:val="16"/>
        <w:szCs w:val="16"/>
      </w:rPr>
      <w:t>ДОГОВОР №</w:t>
    </w:r>
    <w:r>
      <w:rPr>
        <w:sz w:val="16"/>
        <w:szCs w:val="16"/>
      </w:rPr>
      <w:t>_________</w:t>
    </w:r>
  </w:p>
  <w:p w14:paraId="2EE536F3" w14:textId="77777777" w:rsidR="00762F3C" w:rsidRPr="00811A68" w:rsidRDefault="00762F3C" w:rsidP="00922F58">
    <w:pPr>
      <w:ind w:firstLine="0"/>
      <w:jc w:val="center"/>
      <w:rPr>
        <w:sz w:val="16"/>
        <w:szCs w:val="16"/>
      </w:rPr>
    </w:pPr>
    <w:r w:rsidRPr="00F84801">
      <w:rPr>
        <w:sz w:val="16"/>
        <w:szCs w:val="16"/>
      </w:rPr>
      <w:t>оказания инжиниринговых услуг</w:t>
    </w:r>
    <w:r>
      <w:rPr>
        <w:sz w:val="16"/>
        <w:szCs w:val="16"/>
      </w:rPr>
      <w:t xml:space="preserve"> от</w:t>
    </w:r>
    <w:r w:rsidRPr="00811A68">
      <w:rPr>
        <w:sz w:val="16"/>
        <w:szCs w:val="16"/>
      </w:rPr>
      <w:t xml:space="preserve"> </w:t>
    </w:r>
    <w:proofErr w:type="gramStart"/>
    <w:r>
      <w:rPr>
        <w:sz w:val="16"/>
        <w:szCs w:val="16"/>
      </w:rPr>
      <w:t>« »</w:t>
    </w:r>
    <w:proofErr w:type="gramEnd"/>
    <w:r>
      <w:rPr>
        <w:sz w:val="16"/>
        <w:szCs w:val="16"/>
      </w:rPr>
      <w:t xml:space="preserve"> апреля 2020</w:t>
    </w:r>
    <w:r w:rsidRPr="00811A68">
      <w:rPr>
        <w:sz w:val="16"/>
        <w:szCs w:val="16"/>
      </w:rPr>
      <w:t xml:space="preserve"> года</w:t>
    </w:r>
  </w:p>
  <w:p w14:paraId="2A79C45F" w14:textId="77777777" w:rsidR="00762F3C" w:rsidRPr="00811A68" w:rsidRDefault="00762F3C" w:rsidP="00997D80">
    <w:pPr>
      <w:rPr>
        <w:sz w:val="16"/>
        <w:szCs w:val="16"/>
      </w:rPr>
    </w:pPr>
  </w:p>
  <w:p w14:paraId="1C6F3DEA" w14:textId="4B599284" w:rsidR="00762F3C" w:rsidRPr="00811A68" w:rsidRDefault="00762F3C" w:rsidP="00A9791A">
    <w:pPr>
      <w:rPr>
        <w:sz w:val="16"/>
        <w:szCs w:val="16"/>
      </w:rPr>
    </w:pPr>
    <w:r w:rsidRPr="00811A68">
      <w:rPr>
        <w:sz w:val="16"/>
        <w:szCs w:val="16"/>
      </w:rPr>
      <w:t xml:space="preserve">Заказчик /_______________/ </w:t>
    </w:r>
    <w:r w:rsidRPr="00811A68">
      <w:rPr>
        <w:sz w:val="16"/>
        <w:szCs w:val="16"/>
      </w:rPr>
      <w:tab/>
    </w:r>
    <w:r w:rsidRPr="00811A68">
      <w:rPr>
        <w:sz w:val="16"/>
        <w:szCs w:val="16"/>
      </w:rPr>
      <w:tab/>
    </w:r>
    <w:r w:rsidRPr="00811A68">
      <w:rPr>
        <w:sz w:val="16"/>
        <w:szCs w:val="16"/>
      </w:rPr>
      <w:tab/>
    </w:r>
    <w:r>
      <w:rPr>
        <w:sz w:val="16"/>
        <w:szCs w:val="16"/>
      </w:rPr>
      <w:tab/>
    </w:r>
    <w:r w:rsidRPr="00811A68">
      <w:rPr>
        <w:sz w:val="16"/>
        <w:szCs w:val="16"/>
      </w:rPr>
      <w:tab/>
    </w:r>
    <w:r w:rsidRPr="00811A68">
      <w:rPr>
        <w:sz w:val="16"/>
        <w:szCs w:val="16"/>
      </w:rPr>
      <w:tab/>
    </w:r>
    <w:r w:rsidRPr="00811A68">
      <w:rPr>
        <w:sz w:val="16"/>
        <w:szCs w:val="16"/>
      </w:rPr>
      <w:tab/>
      <w:t>Исполнитель /______________/</w:t>
    </w:r>
    <w:proofErr w:type="spellStart"/>
    <w:r w:rsidRPr="00811A68">
      <w:rPr>
        <w:sz w:val="16"/>
        <w:szCs w:val="16"/>
      </w:rPr>
      <w:t>Стр</w:t>
    </w:r>
    <w:proofErr w:type="spellEnd"/>
    <w:r>
      <w:rPr>
        <w:sz w:val="16"/>
        <w:szCs w:val="16"/>
      </w:rPr>
      <w:t xml:space="preserve"> </w:t>
    </w:r>
    <w:r w:rsidRPr="002C78B9">
      <w:fldChar w:fldCharType="begin"/>
    </w:r>
    <w:r w:rsidRPr="002C78B9">
      <w:instrText xml:space="preserve"> PAGE   \* MERGEFORMAT </w:instrText>
    </w:r>
    <w:r w:rsidRPr="002C78B9">
      <w:fldChar w:fldCharType="separate"/>
    </w:r>
    <w:r w:rsidR="00543880">
      <w:rPr>
        <w:noProof/>
      </w:rPr>
      <w:t>1</w:t>
    </w:r>
    <w:r w:rsidRPr="002C78B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CB354" w14:textId="77777777" w:rsidR="0054725F" w:rsidRDefault="0054725F">
      <w:r>
        <w:separator/>
      </w:r>
    </w:p>
  </w:footnote>
  <w:footnote w:type="continuationSeparator" w:id="0">
    <w:p w14:paraId="5E81BE67" w14:textId="77777777" w:rsidR="0054725F" w:rsidRDefault="00547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21E5F2E"/>
    <w:lvl w:ilvl="0">
      <w:numFmt w:val="bullet"/>
      <w:lvlText w:val="*"/>
      <w:lvlJc w:val="left"/>
    </w:lvl>
  </w:abstractNum>
  <w:abstractNum w:abstractNumId="1" w15:restartNumberingAfterBreak="0">
    <w:nsid w:val="03FF6BED"/>
    <w:multiLevelType w:val="hybridMultilevel"/>
    <w:tmpl w:val="88103CF6"/>
    <w:lvl w:ilvl="0" w:tplc="911C859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A1FE1"/>
    <w:multiLevelType w:val="hybridMultilevel"/>
    <w:tmpl w:val="7A6AD304"/>
    <w:lvl w:ilvl="0" w:tplc="87346D0E">
      <w:start w:val="1"/>
      <w:numFmt w:val="decimal"/>
      <w:lvlText w:val="%1"/>
      <w:lvlJc w:val="left"/>
      <w:pPr>
        <w:ind w:left="437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102920D8"/>
    <w:multiLevelType w:val="hybridMultilevel"/>
    <w:tmpl w:val="CE94978E"/>
    <w:lvl w:ilvl="0" w:tplc="A532059C">
      <w:start w:val="1"/>
      <w:numFmt w:val="decimal"/>
      <w:lvlText w:val="%1"/>
      <w:lvlJc w:val="left"/>
      <w:pPr>
        <w:ind w:left="43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103E4D02"/>
    <w:multiLevelType w:val="hybridMultilevel"/>
    <w:tmpl w:val="0EF66C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72091"/>
    <w:multiLevelType w:val="hybridMultilevel"/>
    <w:tmpl w:val="AB16DD48"/>
    <w:lvl w:ilvl="0" w:tplc="0419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954E5"/>
    <w:multiLevelType w:val="hybridMultilevel"/>
    <w:tmpl w:val="D214DB0A"/>
    <w:lvl w:ilvl="0" w:tplc="993C296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7F1D92"/>
    <w:multiLevelType w:val="hybridMultilevel"/>
    <w:tmpl w:val="541069EE"/>
    <w:styleLink w:val="1111112"/>
    <w:lvl w:ilvl="0" w:tplc="826846EA">
      <w:start w:val="1"/>
      <w:numFmt w:val="decimal"/>
      <w:lvlText w:val="(%1)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CF055AF"/>
    <w:multiLevelType w:val="hybridMultilevel"/>
    <w:tmpl w:val="39EA2B8C"/>
    <w:lvl w:ilvl="0" w:tplc="089A561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62EFA"/>
    <w:multiLevelType w:val="multilevel"/>
    <w:tmpl w:val="19729CB6"/>
    <w:lvl w:ilvl="0">
      <w:start w:val="1"/>
      <w:numFmt w:val="decimal"/>
      <w:lvlText w:val="%1."/>
      <w:lvlJc w:val="left"/>
      <w:pPr>
        <w:ind w:left="816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816" w:hanging="360"/>
      </w:pPr>
    </w:lvl>
    <w:lvl w:ilvl="2">
      <w:start w:val="1"/>
      <w:numFmt w:val="decimal"/>
      <w:isLgl/>
      <w:lvlText w:val="%1.%2.%3."/>
      <w:lvlJc w:val="left"/>
      <w:pPr>
        <w:ind w:left="1176" w:hanging="720"/>
      </w:pPr>
    </w:lvl>
    <w:lvl w:ilvl="3">
      <w:start w:val="1"/>
      <w:numFmt w:val="decimal"/>
      <w:isLgl/>
      <w:lvlText w:val="%1.%2.%3.%4."/>
      <w:lvlJc w:val="left"/>
      <w:pPr>
        <w:ind w:left="1176" w:hanging="720"/>
      </w:pPr>
    </w:lvl>
    <w:lvl w:ilvl="4">
      <w:start w:val="1"/>
      <w:numFmt w:val="decimal"/>
      <w:isLgl/>
      <w:lvlText w:val="%1.%2.%3.%4.%5."/>
      <w:lvlJc w:val="left"/>
      <w:pPr>
        <w:ind w:left="1536" w:hanging="1080"/>
      </w:pPr>
    </w:lvl>
    <w:lvl w:ilvl="5">
      <w:start w:val="1"/>
      <w:numFmt w:val="decimal"/>
      <w:isLgl/>
      <w:lvlText w:val="%1.%2.%3.%4.%5.%6."/>
      <w:lvlJc w:val="left"/>
      <w:pPr>
        <w:ind w:left="1536" w:hanging="1080"/>
      </w:pPr>
    </w:lvl>
    <w:lvl w:ilvl="6">
      <w:start w:val="1"/>
      <w:numFmt w:val="decimal"/>
      <w:isLgl/>
      <w:lvlText w:val="%1.%2.%3.%4.%5.%6.%7."/>
      <w:lvlJc w:val="left"/>
      <w:pPr>
        <w:ind w:left="1896" w:hanging="1440"/>
      </w:pPr>
    </w:lvl>
    <w:lvl w:ilvl="7">
      <w:start w:val="1"/>
      <w:numFmt w:val="decimal"/>
      <w:isLgl/>
      <w:lvlText w:val="%1.%2.%3.%4.%5.%6.%7.%8."/>
      <w:lvlJc w:val="left"/>
      <w:pPr>
        <w:ind w:left="1896" w:hanging="1440"/>
      </w:pPr>
    </w:lvl>
    <w:lvl w:ilvl="8">
      <w:start w:val="1"/>
      <w:numFmt w:val="decimal"/>
      <w:isLgl/>
      <w:lvlText w:val="%1.%2.%3.%4.%5.%6.%7.%8.%9."/>
      <w:lvlJc w:val="left"/>
      <w:pPr>
        <w:ind w:left="2256" w:hanging="1800"/>
      </w:pPr>
    </w:lvl>
  </w:abstractNum>
  <w:abstractNum w:abstractNumId="10" w15:restartNumberingAfterBreak="0">
    <w:nsid w:val="217D0203"/>
    <w:multiLevelType w:val="hybridMultilevel"/>
    <w:tmpl w:val="46742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2B80"/>
    <w:multiLevelType w:val="hybridMultilevel"/>
    <w:tmpl w:val="A2006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A2C30"/>
    <w:multiLevelType w:val="hybridMultilevel"/>
    <w:tmpl w:val="D10AE6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B426AD"/>
    <w:multiLevelType w:val="hybridMultilevel"/>
    <w:tmpl w:val="699AA860"/>
    <w:lvl w:ilvl="0" w:tplc="FBE2CA56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B6EA1"/>
    <w:multiLevelType w:val="hybridMultilevel"/>
    <w:tmpl w:val="B720EA20"/>
    <w:lvl w:ilvl="0" w:tplc="041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5" w15:restartNumberingAfterBreak="0">
    <w:nsid w:val="392A44A2"/>
    <w:multiLevelType w:val="hybridMultilevel"/>
    <w:tmpl w:val="8D928F9A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E86489"/>
    <w:multiLevelType w:val="hybridMultilevel"/>
    <w:tmpl w:val="48DCA300"/>
    <w:lvl w:ilvl="0" w:tplc="0419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7" w15:restartNumberingAfterBreak="0">
    <w:nsid w:val="3F3A4738"/>
    <w:multiLevelType w:val="hybridMultilevel"/>
    <w:tmpl w:val="EA6279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971391"/>
    <w:multiLevelType w:val="hybridMultilevel"/>
    <w:tmpl w:val="A6A23D7A"/>
    <w:lvl w:ilvl="0" w:tplc="041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9" w15:restartNumberingAfterBreak="0">
    <w:nsid w:val="40BF1B2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0D1608E"/>
    <w:multiLevelType w:val="hybridMultilevel"/>
    <w:tmpl w:val="ED2A02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573C72"/>
    <w:multiLevelType w:val="hybridMultilevel"/>
    <w:tmpl w:val="1D6E4C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D040C6"/>
    <w:multiLevelType w:val="hybridMultilevel"/>
    <w:tmpl w:val="7D186BE8"/>
    <w:lvl w:ilvl="0" w:tplc="0419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3" w15:restartNumberingAfterBreak="0">
    <w:nsid w:val="44BE66E2"/>
    <w:multiLevelType w:val="hybridMultilevel"/>
    <w:tmpl w:val="7ECCFA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C12D0E"/>
    <w:multiLevelType w:val="hybridMultilevel"/>
    <w:tmpl w:val="A39C0E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525A75"/>
    <w:multiLevelType w:val="hybridMultilevel"/>
    <w:tmpl w:val="1B4A39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895F66"/>
    <w:multiLevelType w:val="hybridMultilevel"/>
    <w:tmpl w:val="0A2C9C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ABF0F69"/>
    <w:multiLevelType w:val="hybridMultilevel"/>
    <w:tmpl w:val="AB64CE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A511C"/>
    <w:multiLevelType w:val="hybridMultilevel"/>
    <w:tmpl w:val="DB7A835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09C0F64"/>
    <w:multiLevelType w:val="hybridMultilevel"/>
    <w:tmpl w:val="F1CCBD70"/>
    <w:lvl w:ilvl="0" w:tplc="911C859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E44EB7"/>
    <w:multiLevelType w:val="hybridMultilevel"/>
    <w:tmpl w:val="81368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206A2"/>
    <w:multiLevelType w:val="hybridMultilevel"/>
    <w:tmpl w:val="CF825004"/>
    <w:lvl w:ilvl="0" w:tplc="A39404CE">
      <w:start w:val="1"/>
      <w:numFmt w:val="decimal"/>
      <w:lvlText w:val="%1."/>
      <w:lvlJc w:val="left"/>
      <w:pPr>
        <w:ind w:left="382" w:hanging="360"/>
      </w:pPr>
    </w:lvl>
    <w:lvl w:ilvl="1" w:tplc="04190019">
      <w:start w:val="1"/>
      <w:numFmt w:val="lowerLetter"/>
      <w:lvlText w:val="%2."/>
      <w:lvlJc w:val="left"/>
      <w:pPr>
        <w:ind w:left="1102" w:hanging="360"/>
      </w:pPr>
    </w:lvl>
    <w:lvl w:ilvl="2" w:tplc="0419001B">
      <w:start w:val="1"/>
      <w:numFmt w:val="lowerRoman"/>
      <w:lvlText w:val="%3."/>
      <w:lvlJc w:val="right"/>
      <w:pPr>
        <w:ind w:left="1822" w:hanging="180"/>
      </w:pPr>
    </w:lvl>
    <w:lvl w:ilvl="3" w:tplc="0419000F">
      <w:start w:val="1"/>
      <w:numFmt w:val="decimal"/>
      <w:lvlText w:val="%4."/>
      <w:lvlJc w:val="left"/>
      <w:pPr>
        <w:ind w:left="2542" w:hanging="360"/>
      </w:pPr>
    </w:lvl>
    <w:lvl w:ilvl="4" w:tplc="04190019">
      <w:start w:val="1"/>
      <w:numFmt w:val="lowerLetter"/>
      <w:lvlText w:val="%5."/>
      <w:lvlJc w:val="left"/>
      <w:pPr>
        <w:ind w:left="3262" w:hanging="360"/>
      </w:pPr>
    </w:lvl>
    <w:lvl w:ilvl="5" w:tplc="0419001B">
      <w:start w:val="1"/>
      <w:numFmt w:val="lowerRoman"/>
      <w:lvlText w:val="%6."/>
      <w:lvlJc w:val="right"/>
      <w:pPr>
        <w:ind w:left="3982" w:hanging="180"/>
      </w:pPr>
    </w:lvl>
    <w:lvl w:ilvl="6" w:tplc="0419000F">
      <w:start w:val="1"/>
      <w:numFmt w:val="decimal"/>
      <w:lvlText w:val="%7."/>
      <w:lvlJc w:val="left"/>
      <w:pPr>
        <w:ind w:left="4702" w:hanging="360"/>
      </w:pPr>
    </w:lvl>
    <w:lvl w:ilvl="7" w:tplc="04190019">
      <w:start w:val="1"/>
      <w:numFmt w:val="lowerLetter"/>
      <w:lvlText w:val="%8."/>
      <w:lvlJc w:val="left"/>
      <w:pPr>
        <w:ind w:left="5422" w:hanging="360"/>
      </w:pPr>
    </w:lvl>
    <w:lvl w:ilvl="8" w:tplc="0419001B">
      <w:start w:val="1"/>
      <w:numFmt w:val="lowerRoman"/>
      <w:lvlText w:val="%9."/>
      <w:lvlJc w:val="right"/>
      <w:pPr>
        <w:ind w:left="6142" w:hanging="180"/>
      </w:pPr>
    </w:lvl>
  </w:abstractNum>
  <w:abstractNum w:abstractNumId="32" w15:restartNumberingAfterBreak="0">
    <w:nsid w:val="65930CAC"/>
    <w:multiLevelType w:val="multilevel"/>
    <w:tmpl w:val="0EFAE404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A2444B1"/>
    <w:multiLevelType w:val="hybridMultilevel"/>
    <w:tmpl w:val="0B702B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2B3E6F"/>
    <w:multiLevelType w:val="hybridMultilevel"/>
    <w:tmpl w:val="B04AAAF6"/>
    <w:lvl w:ilvl="0" w:tplc="87346D0E">
      <w:start w:val="1"/>
      <w:numFmt w:val="decimal"/>
      <w:lvlText w:val="%1"/>
      <w:lvlJc w:val="left"/>
      <w:pPr>
        <w:ind w:left="437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247EA"/>
    <w:multiLevelType w:val="hybridMultilevel"/>
    <w:tmpl w:val="1E340E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6E0B5A"/>
    <w:multiLevelType w:val="hybridMultilevel"/>
    <w:tmpl w:val="D452EAF6"/>
    <w:lvl w:ilvl="0" w:tplc="C810B43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22D84"/>
    <w:multiLevelType w:val="hybridMultilevel"/>
    <w:tmpl w:val="CD409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562B40"/>
    <w:multiLevelType w:val="hybridMultilevel"/>
    <w:tmpl w:val="DADE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785745"/>
    <w:multiLevelType w:val="hybridMultilevel"/>
    <w:tmpl w:val="77EC1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2E4407"/>
    <w:multiLevelType w:val="hybridMultilevel"/>
    <w:tmpl w:val="1004A9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0D777A"/>
    <w:multiLevelType w:val="hybridMultilevel"/>
    <w:tmpl w:val="41A49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66617"/>
    <w:multiLevelType w:val="hybridMultilevel"/>
    <w:tmpl w:val="864CA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32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716" w:hanging="432"/>
        </w:pPr>
        <w:rPr>
          <w:color w:val="auto"/>
          <w:sz w:val="24"/>
          <w:szCs w:val="24"/>
        </w:rPr>
      </w:lvl>
    </w:lvlOverride>
  </w:num>
  <w:num w:numId="5">
    <w:abstractNumId w:val="7"/>
  </w:num>
  <w:num w:numId="6">
    <w:abstractNumId w:val="38"/>
  </w:num>
  <w:num w:numId="7">
    <w:abstractNumId w:val="18"/>
  </w:num>
  <w:num w:numId="8">
    <w:abstractNumId w:val="16"/>
  </w:num>
  <w:num w:numId="9">
    <w:abstractNumId w:val="14"/>
  </w:num>
  <w:num w:numId="10">
    <w:abstractNumId w:val="30"/>
  </w:num>
  <w:num w:numId="11">
    <w:abstractNumId w:val="4"/>
  </w:num>
  <w:num w:numId="12">
    <w:abstractNumId w:val="6"/>
  </w:num>
  <w:num w:numId="13">
    <w:abstractNumId w:val="41"/>
  </w:num>
  <w:num w:numId="14">
    <w:abstractNumId w:val="11"/>
  </w:num>
  <w:num w:numId="15">
    <w:abstractNumId w:val="10"/>
  </w:num>
  <w:num w:numId="16">
    <w:abstractNumId w:val="23"/>
  </w:num>
  <w:num w:numId="17">
    <w:abstractNumId w:val="33"/>
  </w:num>
  <w:num w:numId="18">
    <w:abstractNumId w:val="24"/>
  </w:num>
  <w:num w:numId="19">
    <w:abstractNumId w:val="12"/>
  </w:num>
  <w:num w:numId="20">
    <w:abstractNumId w:val="15"/>
  </w:num>
  <w:num w:numId="21">
    <w:abstractNumId w:val="28"/>
  </w:num>
  <w:num w:numId="22">
    <w:abstractNumId w:val="26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40"/>
  </w:num>
  <w:num w:numId="25">
    <w:abstractNumId w:val="42"/>
  </w:num>
  <w:num w:numId="26">
    <w:abstractNumId w:val="37"/>
  </w:num>
  <w:num w:numId="27">
    <w:abstractNumId w:val="17"/>
  </w:num>
  <w:num w:numId="28">
    <w:abstractNumId w:val="22"/>
  </w:num>
  <w:num w:numId="29">
    <w:abstractNumId w:val="21"/>
  </w:num>
  <w:num w:numId="30">
    <w:abstractNumId w:val="39"/>
  </w:num>
  <w:num w:numId="31">
    <w:abstractNumId w:val="13"/>
  </w:num>
  <w:num w:numId="32">
    <w:abstractNumId w:val="27"/>
  </w:num>
  <w:num w:numId="33">
    <w:abstractNumId w:val="5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1"/>
  </w:num>
  <w:num w:numId="37">
    <w:abstractNumId w:val="29"/>
  </w:num>
  <w:num w:numId="38">
    <w:abstractNumId w:val="25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47E"/>
    <w:rsid w:val="000052A6"/>
    <w:rsid w:val="00011CF3"/>
    <w:rsid w:val="00024AD4"/>
    <w:rsid w:val="00036EE4"/>
    <w:rsid w:val="0005116D"/>
    <w:rsid w:val="00061190"/>
    <w:rsid w:val="00067F22"/>
    <w:rsid w:val="00072E62"/>
    <w:rsid w:val="000912AF"/>
    <w:rsid w:val="0009229C"/>
    <w:rsid w:val="0009294B"/>
    <w:rsid w:val="0009332B"/>
    <w:rsid w:val="000A5D76"/>
    <w:rsid w:val="000B3314"/>
    <w:rsid w:val="000B781C"/>
    <w:rsid w:val="000C17E5"/>
    <w:rsid w:val="000F0A66"/>
    <w:rsid w:val="000F39C7"/>
    <w:rsid w:val="00124010"/>
    <w:rsid w:val="0013008A"/>
    <w:rsid w:val="0013476D"/>
    <w:rsid w:val="001354AC"/>
    <w:rsid w:val="001407ED"/>
    <w:rsid w:val="00141258"/>
    <w:rsid w:val="00145549"/>
    <w:rsid w:val="001455D4"/>
    <w:rsid w:val="00145E53"/>
    <w:rsid w:val="00175EBC"/>
    <w:rsid w:val="0017744B"/>
    <w:rsid w:val="00187440"/>
    <w:rsid w:val="00192B35"/>
    <w:rsid w:val="00196FAE"/>
    <w:rsid w:val="001C1D13"/>
    <w:rsid w:val="001C5CA2"/>
    <w:rsid w:val="001D37CD"/>
    <w:rsid w:val="001D7428"/>
    <w:rsid w:val="001F05D8"/>
    <w:rsid w:val="002004F5"/>
    <w:rsid w:val="00206195"/>
    <w:rsid w:val="00216280"/>
    <w:rsid w:val="002316F4"/>
    <w:rsid w:val="00232A37"/>
    <w:rsid w:val="0024029D"/>
    <w:rsid w:val="002611F0"/>
    <w:rsid w:val="002752E8"/>
    <w:rsid w:val="00277F7C"/>
    <w:rsid w:val="002838C8"/>
    <w:rsid w:val="00285A9C"/>
    <w:rsid w:val="00286FB2"/>
    <w:rsid w:val="00297B51"/>
    <w:rsid w:val="002A4466"/>
    <w:rsid w:val="002A6158"/>
    <w:rsid w:val="002B6C9F"/>
    <w:rsid w:val="002C2AF9"/>
    <w:rsid w:val="002C4177"/>
    <w:rsid w:val="002C4BB8"/>
    <w:rsid w:val="002C78B9"/>
    <w:rsid w:val="002C7E1A"/>
    <w:rsid w:val="002D14B5"/>
    <w:rsid w:val="002D679C"/>
    <w:rsid w:val="002D6DB3"/>
    <w:rsid w:val="002E29E4"/>
    <w:rsid w:val="002F2C8B"/>
    <w:rsid w:val="002F722D"/>
    <w:rsid w:val="00302141"/>
    <w:rsid w:val="003031B9"/>
    <w:rsid w:val="003102C4"/>
    <w:rsid w:val="003321F2"/>
    <w:rsid w:val="003324F8"/>
    <w:rsid w:val="00336A73"/>
    <w:rsid w:val="003560B1"/>
    <w:rsid w:val="00360741"/>
    <w:rsid w:val="00386115"/>
    <w:rsid w:val="003A79EC"/>
    <w:rsid w:val="003B2BBF"/>
    <w:rsid w:val="003B3DCF"/>
    <w:rsid w:val="003B53FC"/>
    <w:rsid w:val="003B6442"/>
    <w:rsid w:val="003B7A01"/>
    <w:rsid w:val="003C175B"/>
    <w:rsid w:val="003C21D5"/>
    <w:rsid w:val="003C43CA"/>
    <w:rsid w:val="003D0642"/>
    <w:rsid w:val="003E7E54"/>
    <w:rsid w:val="003F29D1"/>
    <w:rsid w:val="003F425B"/>
    <w:rsid w:val="003F4FBB"/>
    <w:rsid w:val="00404B58"/>
    <w:rsid w:val="00405F58"/>
    <w:rsid w:val="004206D1"/>
    <w:rsid w:val="00424C44"/>
    <w:rsid w:val="00435329"/>
    <w:rsid w:val="00462DFF"/>
    <w:rsid w:val="0046445D"/>
    <w:rsid w:val="004662DA"/>
    <w:rsid w:val="00472A21"/>
    <w:rsid w:val="00473176"/>
    <w:rsid w:val="004930C8"/>
    <w:rsid w:val="0049361E"/>
    <w:rsid w:val="004A7B23"/>
    <w:rsid w:val="004B03EC"/>
    <w:rsid w:val="004B2371"/>
    <w:rsid w:val="004B6392"/>
    <w:rsid w:val="004D113A"/>
    <w:rsid w:val="004D6FC9"/>
    <w:rsid w:val="004F0F75"/>
    <w:rsid w:val="004F6FA9"/>
    <w:rsid w:val="00500166"/>
    <w:rsid w:val="00512D34"/>
    <w:rsid w:val="005141A6"/>
    <w:rsid w:val="00514BB4"/>
    <w:rsid w:val="00517540"/>
    <w:rsid w:val="005327CE"/>
    <w:rsid w:val="005354B3"/>
    <w:rsid w:val="00537C0F"/>
    <w:rsid w:val="00542619"/>
    <w:rsid w:val="00543880"/>
    <w:rsid w:val="00545AB2"/>
    <w:rsid w:val="0054725F"/>
    <w:rsid w:val="00566F2B"/>
    <w:rsid w:val="00567852"/>
    <w:rsid w:val="00567DA0"/>
    <w:rsid w:val="00572E0C"/>
    <w:rsid w:val="00590A9F"/>
    <w:rsid w:val="00590FB9"/>
    <w:rsid w:val="00597C52"/>
    <w:rsid w:val="005A67BE"/>
    <w:rsid w:val="005B5949"/>
    <w:rsid w:val="005C0358"/>
    <w:rsid w:val="005C31AB"/>
    <w:rsid w:val="005C3A2E"/>
    <w:rsid w:val="005E1243"/>
    <w:rsid w:val="005F266A"/>
    <w:rsid w:val="005F70F4"/>
    <w:rsid w:val="00600F8E"/>
    <w:rsid w:val="00601332"/>
    <w:rsid w:val="00621FB6"/>
    <w:rsid w:val="00624D5A"/>
    <w:rsid w:val="00627614"/>
    <w:rsid w:val="006437A2"/>
    <w:rsid w:val="0066126D"/>
    <w:rsid w:val="00675FB3"/>
    <w:rsid w:val="00676AF2"/>
    <w:rsid w:val="0067715D"/>
    <w:rsid w:val="006810B7"/>
    <w:rsid w:val="00685C81"/>
    <w:rsid w:val="00686835"/>
    <w:rsid w:val="006A01E6"/>
    <w:rsid w:val="006B520B"/>
    <w:rsid w:val="006C0E05"/>
    <w:rsid w:val="006D76C0"/>
    <w:rsid w:val="006E7565"/>
    <w:rsid w:val="006E7BA6"/>
    <w:rsid w:val="006F1534"/>
    <w:rsid w:val="006F712F"/>
    <w:rsid w:val="00700737"/>
    <w:rsid w:val="00700A95"/>
    <w:rsid w:val="00704D87"/>
    <w:rsid w:val="0070596E"/>
    <w:rsid w:val="007066E9"/>
    <w:rsid w:val="00711976"/>
    <w:rsid w:val="0071653E"/>
    <w:rsid w:val="007442C5"/>
    <w:rsid w:val="00752476"/>
    <w:rsid w:val="00756D33"/>
    <w:rsid w:val="007614ED"/>
    <w:rsid w:val="0076230E"/>
    <w:rsid w:val="00762F3C"/>
    <w:rsid w:val="00777E91"/>
    <w:rsid w:val="00784A78"/>
    <w:rsid w:val="00785463"/>
    <w:rsid w:val="007917BA"/>
    <w:rsid w:val="00791C38"/>
    <w:rsid w:val="007B6CB6"/>
    <w:rsid w:val="007D14D3"/>
    <w:rsid w:val="007D38DE"/>
    <w:rsid w:val="007D51FB"/>
    <w:rsid w:val="007E45BB"/>
    <w:rsid w:val="00803272"/>
    <w:rsid w:val="008061F7"/>
    <w:rsid w:val="0081194C"/>
    <w:rsid w:val="00811A68"/>
    <w:rsid w:val="00813425"/>
    <w:rsid w:val="0083065B"/>
    <w:rsid w:val="00840290"/>
    <w:rsid w:val="00846469"/>
    <w:rsid w:val="00853554"/>
    <w:rsid w:val="00877340"/>
    <w:rsid w:val="00880B22"/>
    <w:rsid w:val="008874AD"/>
    <w:rsid w:val="008A25F9"/>
    <w:rsid w:val="008A7FFA"/>
    <w:rsid w:val="008C10CA"/>
    <w:rsid w:val="008C1D8C"/>
    <w:rsid w:val="008C6DF0"/>
    <w:rsid w:val="008D0347"/>
    <w:rsid w:val="008E0B19"/>
    <w:rsid w:val="008E1C2B"/>
    <w:rsid w:val="008E3B52"/>
    <w:rsid w:val="008E3D10"/>
    <w:rsid w:val="008E6423"/>
    <w:rsid w:val="008E7595"/>
    <w:rsid w:val="008F3CB2"/>
    <w:rsid w:val="008F4E07"/>
    <w:rsid w:val="008F4F1A"/>
    <w:rsid w:val="00912B4B"/>
    <w:rsid w:val="00922F58"/>
    <w:rsid w:val="00927206"/>
    <w:rsid w:val="00946735"/>
    <w:rsid w:val="00946993"/>
    <w:rsid w:val="00956F8E"/>
    <w:rsid w:val="00974EE9"/>
    <w:rsid w:val="009825BF"/>
    <w:rsid w:val="00982CCE"/>
    <w:rsid w:val="00983E86"/>
    <w:rsid w:val="00985C7E"/>
    <w:rsid w:val="00985E00"/>
    <w:rsid w:val="00991252"/>
    <w:rsid w:val="0099396A"/>
    <w:rsid w:val="00997D80"/>
    <w:rsid w:val="009C07E6"/>
    <w:rsid w:val="009D280C"/>
    <w:rsid w:val="009D351B"/>
    <w:rsid w:val="009E73A1"/>
    <w:rsid w:val="009F66B0"/>
    <w:rsid w:val="00A000C8"/>
    <w:rsid w:val="00A21543"/>
    <w:rsid w:val="00A25E07"/>
    <w:rsid w:val="00A4175C"/>
    <w:rsid w:val="00A50754"/>
    <w:rsid w:val="00A51ED1"/>
    <w:rsid w:val="00A70EB7"/>
    <w:rsid w:val="00A716E0"/>
    <w:rsid w:val="00A752E7"/>
    <w:rsid w:val="00A75ABB"/>
    <w:rsid w:val="00A8069C"/>
    <w:rsid w:val="00A82C33"/>
    <w:rsid w:val="00A836C0"/>
    <w:rsid w:val="00A9547E"/>
    <w:rsid w:val="00A9791A"/>
    <w:rsid w:val="00AC65C1"/>
    <w:rsid w:val="00AC6EE9"/>
    <w:rsid w:val="00AD0F6C"/>
    <w:rsid w:val="00AD4E3F"/>
    <w:rsid w:val="00B02985"/>
    <w:rsid w:val="00B06598"/>
    <w:rsid w:val="00B0721C"/>
    <w:rsid w:val="00B0758E"/>
    <w:rsid w:val="00B1527C"/>
    <w:rsid w:val="00B25E32"/>
    <w:rsid w:val="00B3170A"/>
    <w:rsid w:val="00B34FD5"/>
    <w:rsid w:val="00B51C62"/>
    <w:rsid w:val="00B57EB9"/>
    <w:rsid w:val="00B6503E"/>
    <w:rsid w:val="00B65B96"/>
    <w:rsid w:val="00B66371"/>
    <w:rsid w:val="00B73115"/>
    <w:rsid w:val="00B76BDB"/>
    <w:rsid w:val="00B81DE4"/>
    <w:rsid w:val="00B82BC2"/>
    <w:rsid w:val="00B86C23"/>
    <w:rsid w:val="00B90D7E"/>
    <w:rsid w:val="00B97D5C"/>
    <w:rsid w:val="00BA0044"/>
    <w:rsid w:val="00BA354A"/>
    <w:rsid w:val="00BA78F2"/>
    <w:rsid w:val="00BB7E74"/>
    <w:rsid w:val="00BC1A43"/>
    <w:rsid w:val="00BC51BC"/>
    <w:rsid w:val="00BC693F"/>
    <w:rsid w:val="00BD02B6"/>
    <w:rsid w:val="00BD35D2"/>
    <w:rsid w:val="00BD5AC2"/>
    <w:rsid w:val="00BD77F1"/>
    <w:rsid w:val="00C0298F"/>
    <w:rsid w:val="00C051FC"/>
    <w:rsid w:val="00C10797"/>
    <w:rsid w:val="00C10E04"/>
    <w:rsid w:val="00C22567"/>
    <w:rsid w:val="00C4682C"/>
    <w:rsid w:val="00C605FD"/>
    <w:rsid w:val="00C611E3"/>
    <w:rsid w:val="00C63B0D"/>
    <w:rsid w:val="00C64D24"/>
    <w:rsid w:val="00C662A0"/>
    <w:rsid w:val="00C83D60"/>
    <w:rsid w:val="00C83F4F"/>
    <w:rsid w:val="00C86764"/>
    <w:rsid w:val="00CA3B70"/>
    <w:rsid w:val="00CA6077"/>
    <w:rsid w:val="00CA71B3"/>
    <w:rsid w:val="00CA7591"/>
    <w:rsid w:val="00CB4625"/>
    <w:rsid w:val="00CC0173"/>
    <w:rsid w:val="00CC3DB0"/>
    <w:rsid w:val="00CD79E3"/>
    <w:rsid w:val="00CE42B4"/>
    <w:rsid w:val="00CE7D85"/>
    <w:rsid w:val="00CF109D"/>
    <w:rsid w:val="00CF119B"/>
    <w:rsid w:val="00CF1E4A"/>
    <w:rsid w:val="00D03059"/>
    <w:rsid w:val="00D03939"/>
    <w:rsid w:val="00D04928"/>
    <w:rsid w:val="00D0702D"/>
    <w:rsid w:val="00D11B91"/>
    <w:rsid w:val="00D141E4"/>
    <w:rsid w:val="00D1763E"/>
    <w:rsid w:val="00D2135B"/>
    <w:rsid w:val="00D25A89"/>
    <w:rsid w:val="00D26814"/>
    <w:rsid w:val="00D40DA1"/>
    <w:rsid w:val="00D47899"/>
    <w:rsid w:val="00D51D36"/>
    <w:rsid w:val="00D5592B"/>
    <w:rsid w:val="00D57F42"/>
    <w:rsid w:val="00D65C44"/>
    <w:rsid w:val="00D6617A"/>
    <w:rsid w:val="00D77D02"/>
    <w:rsid w:val="00D93778"/>
    <w:rsid w:val="00D95F8C"/>
    <w:rsid w:val="00D96BBE"/>
    <w:rsid w:val="00DA22EA"/>
    <w:rsid w:val="00DB7690"/>
    <w:rsid w:val="00DC09C5"/>
    <w:rsid w:val="00DC2748"/>
    <w:rsid w:val="00DD3035"/>
    <w:rsid w:val="00DE42AB"/>
    <w:rsid w:val="00DE621E"/>
    <w:rsid w:val="00DF0FE4"/>
    <w:rsid w:val="00DF1592"/>
    <w:rsid w:val="00E1309C"/>
    <w:rsid w:val="00E1323D"/>
    <w:rsid w:val="00E1545A"/>
    <w:rsid w:val="00E17A24"/>
    <w:rsid w:val="00E2302C"/>
    <w:rsid w:val="00E30EA5"/>
    <w:rsid w:val="00E331EA"/>
    <w:rsid w:val="00E347B4"/>
    <w:rsid w:val="00E34A6B"/>
    <w:rsid w:val="00E5097D"/>
    <w:rsid w:val="00E52BCA"/>
    <w:rsid w:val="00E55C01"/>
    <w:rsid w:val="00E57849"/>
    <w:rsid w:val="00E62ED5"/>
    <w:rsid w:val="00E650EB"/>
    <w:rsid w:val="00E722A8"/>
    <w:rsid w:val="00E76B66"/>
    <w:rsid w:val="00E804AA"/>
    <w:rsid w:val="00E8329C"/>
    <w:rsid w:val="00E86ECE"/>
    <w:rsid w:val="00EA1D22"/>
    <w:rsid w:val="00EB3E69"/>
    <w:rsid w:val="00ED397F"/>
    <w:rsid w:val="00ED47DE"/>
    <w:rsid w:val="00ED507B"/>
    <w:rsid w:val="00EE2025"/>
    <w:rsid w:val="00EE4536"/>
    <w:rsid w:val="00EF2A3E"/>
    <w:rsid w:val="00EF33E8"/>
    <w:rsid w:val="00EF5A51"/>
    <w:rsid w:val="00F53FE9"/>
    <w:rsid w:val="00F55577"/>
    <w:rsid w:val="00F73F98"/>
    <w:rsid w:val="00F744FA"/>
    <w:rsid w:val="00F74672"/>
    <w:rsid w:val="00F76597"/>
    <w:rsid w:val="00F84801"/>
    <w:rsid w:val="00F94A0E"/>
    <w:rsid w:val="00FB1341"/>
    <w:rsid w:val="00FB2B8F"/>
    <w:rsid w:val="00FC03CE"/>
    <w:rsid w:val="00FD630F"/>
    <w:rsid w:val="00FE1A91"/>
    <w:rsid w:val="00FE6367"/>
    <w:rsid w:val="00FF5720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A1170CB"/>
  <w15:docId w15:val="{13BB8B58-83EA-4A1E-8F79-3CEA243D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4A"/>
    <w:pPr>
      <w:widowControl w:val="0"/>
      <w:autoSpaceDE w:val="0"/>
      <w:autoSpaceDN w:val="0"/>
      <w:adjustRightInd w:val="0"/>
      <w:ind w:firstLine="567"/>
      <w:jc w:val="both"/>
    </w:pPr>
    <w:rPr>
      <w:rFonts w:ascii="Tahoma" w:eastAsia="Times New Roman" w:hAnsi="Tahoma" w:cs="Tahoma"/>
    </w:rPr>
  </w:style>
  <w:style w:type="paragraph" w:styleId="1">
    <w:name w:val="heading 1"/>
    <w:basedOn w:val="a"/>
    <w:next w:val="a"/>
    <w:link w:val="10"/>
    <w:autoRedefine/>
    <w:qFormat/>
    <w:rsid w:val="00CC3DB0"/>
    <w:pPr>
      <w:keepNext/>
      <w:keepLines/>
      <w:ind w:firstLine="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rsid w:val="00A9547E"/>
    <w:pPr>
      <w:keepNext/>
      <w:widowControl/>
      <w:overflowPunct w:val="0"/>
      <w:outlineLvl w:val="1"/>
    </w:pPr>
    <w:rPr>
      <w:rFonts w:ascii="Arial" w:hAnsi="Arial" w:cs="Arial"/>
      <w:sz w:val="24"/>
      <w:szCs w:val="24"/>
    </w:rPr>
  </w:style>
  <w:style w:type="paragraph" w:styleId="5">
    <w:name w:val="heading 5"/>
    <w:basedOn w:val="a"/>
    <w:next w:val="a"/>
    <w:link w:val="50"/>
    <w:qFormat/>
    <w:locked/>
    <w:rsid w:val="0024029D"/>
    <w:pPr>
      <w:keepNext/>
      <w:widowControl/>
      <w:autoSpaceDE/>
      <w:autoSpaceDN/>
      <w:adjustRightInd/>
      <w:ind w:firstLine="0"/>
      <w:jc w:val="center"/>
      <w:outlineLvl w:val="4"/>
    </w:pPr>
    <w:rPr>
      <w:rFonts w:ascii="Times New Roman" w:hAnsi="Times New Roman" w:cs="Times New Roman"/>
      <w:b/>
      <w: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C3DB0"/>
    <w:rPr>
      <w:rFonts w:ascii="Tahoma" w:eastAsia="Times New Roman" w:hAnsi="Tahoma" w:cs="Tahoma"/>
      <w:b/>
      <w:bCs/>
    </w:rPr>
  </w:style>
  <w:style w:type="character" w:customStyle="1" w:styleId="20">
    <w:name w:val="Заголовок 2 Знак"/>
    <w:link w:val="2"/>
    <w:uiPriority w:val="9"/>
    <w:locked/>
    <w:rsid w:val="00A9547E"/>
    <w:rPr>
      <w:rFonts w:ascii="Arial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autoRedefine/>
    <w:uiPriority w:val="99"/>
    <w:rsid w:val="004F6FA9"/>
    <w:pPr>
      <w:tabs>
        <w:tab w:val="center" w:pos="4677"/>
        <w:tab w:val="right" w:pos="9355"/>
      </w:tabs>
      <w:ind w:right="360" w:firstLine="0"/>
      <w:jc w:val="center"/>
    </w:pPr>
  </w:style>
  <w:style w:type="character" w:customStyle="1" w:styleId="a4">
    <w:name w:val="Нижний колонтитул Знак"/>
    <w:link w:val="a3"/>
    <w:uiPriority w:val="99"/>
    <w:locked/>
    <w:rsid w:val="004F6FA9"/>
    <w:rPr>
      <w:rFonts w:ascii="Tahoma" w:hAnsi="Tahoma" w:cs="Tahoma"/>
      <w:sz w:val="20"/>
      <w:szCs w:val="20"/>
      <w:lang w:eastAsia="ru-RU"/>
    </w:rPr>
  </w:style>
  <w:style w:type="character" w:styleId="a5">
    <w:name w:val="Hyperlink"/>
    <w:uiPriority w:val="99"/>
    <w:rsid w:val="00A9547E"/>
    <w:rPr>
      <w:color w:val="0000FF"/>
      <w:u w:val="single"/>
    </w:rPr>
  </w:style>
  <w:style w:type="character" w:customStyle="1" w:styleId="FontStyle14">
    <w:name w:val="Font Style14"/>
    <w:uiPriority w:val="99"/>
    <w:rsid w:val="002D6DB3"/>
    <w:rPr>
      <w:rFonts w:ascii="Arial Narrow" w:hAnsi="Arial Narrow" w:cs="Arial Narrow"/>
      <w:sz w:val="12"/>
      <w:szCs w:val="12"/>
    </w:rPr>
  </w:style>
  <w:style w:type="paragraph" w:styleId="a6">
    <w:name w:val="header"/>
    <w:basedOn w:val="a"/>
    <w:link w:val="a7"/>
    <w:uiPriority w:val="99"/>
    <w:rsid w:val="000611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06119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70596E"/>
    <w:rPr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0596E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9229C"/>
    <w:pPr>
      <w:widowControl/>
      <w:autoSpaceDE/>
      <w:autoSpaceDN/>
      <w:adjustRightInd/>
      <w:ind w:left="720"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66371"/>
    <w:pPr>
      <w:widowControl/>
      <w:tabs>
        <w:tab w:val="left" w:pos="9639"/>
      </w:tabs>
      <w:autoSpaceDE/>
      <w:autoSpaceDN/>
      <w:adjustRightInd/>
    </w:pPr>
    <w:rPr>
      <w:rFonts w:ascii="Times New Roman" w:hAnsi="Times New Roman" w:cs="Times New Roman"/>
      <w:lang w:eastAsia="en-US"/>
    </w:rPr>
  </w:style>
  <w:style w:type="paragraph" w:customStyle="1" w:styleId="11">
    <w:name w:val="Абзац списка1"/>
    <w:basedOn w:val="a"/>
    <w:uiPriority w:val="99"/>
    <w:qFormat/>
    <w:rsid w:val="00621FB6"/>
    <w:pPr>
      <w:widowControl/>
      <w:autoSpaceDE/>
      <w:autoSpaceDN/>
      <w:adjustRightInd/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71197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11976"/>
  </w:style>
  <w:style w:type="character" w:customStyle="1" w:styleId="ad">
    <w:name w:val="Текст примечания Знак"/>
    <w:basedOn w:val="a0"/>
    <w:link w:val="ac"/>
    <w:uiPriority w:val="99"/>
    <w:semiHidden/>
    <w:rsid w:val="00711976"/>
    <w:rPr>
      <w:rFonts w:ascii="Tahoma" w:eastAsia="Times New Roman" w:hAnsi="Tahoma" w:cs="Tahom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197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11976"/>
    <w:rPr>
      <w:rFonts w:ascii="Tahoma" w:eastAsia="Times New Roman" w:hAnsi="Tahoma" w:cs="Tahoma"/>
      <w:b/>
      <w:bCs/>
    </w:rPr>
  </w:style>
  <w:style w:type="paragraph" w:styleId="af0">
    <w:name w:val="Revision"/>
    <w:hidden/>
    <w:uiPriority w:val="99"/>
    <w:semiHidden/>
    <w:rsid w:val="00711976"/>
    <w:rPr>
      <w:rFonts w:ascii="Tahoma" w:eastAsia="Times New Roman" w:hAnsi="Tahoma" w:cs="Tahoma"/>
    </w:rPr>
  </w:style>
  <w:style w:type="character" w:customStyle="1" w:styleId="50">
    <w:name w:val="Заголовок 5 Знак"/>
    <w:basedOn w:val="a0"/>
    <w:link w:val="5"/>
    <w:rsid w:val="0024029D"/>
    <w:rPr>
      <w:rFonts w:ascii="Times New Roman" w:eastAsia="Times New Roman" w:hAnsi="Times New Roman"/>
      <w:b/>
      <w:caps/>
      <w:sz w:val="32"/>
    </w:rPr>
  </w:style>
  <w:style w:type="numbering" w:customStyle="1" w:styleId="12">
    <w:name w:val="Нет списка1"/>
    <w:next w:val="a2"/>
    <w:uiPriority w:val="99"/>
    <w:semiHidden/>
    <w:unhideWhenUsed/>
    <w:rsid w:val="0024029D"/>
  </w:style>
  <w:style w:type="paragraph" w:styleId="af1">
    <w:name w:val="Title"/>
    <w:basedOn w:val="a"/>
    <w:link w:val="af2"/>
    <w:qFormat/>
    <w:locked/>
    <w:rsid w:val="0024029D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4"/>
    </w:rPr>
  </w:style>
  <w:style w:type="character" w:customStyle="1" w:styleId="af2">
    <w:name w:val="Заголовок Знак"/>
    <w:basedOn w:val="a0"/>
    <w:link w:val="af1"/>
    <w:rsid w:val="0024029D"/>
    <w:rPr>
      <w:rFonts w:ascii="Times New Roman" w:eastAsia="Times New Roman" w:hAnsi="Times New Roman"/>
      <w:b/>
      <w:sz w:val="24"/>
    </w:rPr>
  </w:style>
  <w:style w:type="numbering" w:styleId="111111">
    <w:name w:val="Outline List 2"/>
    <w:basedOn w:val="a2"/>
    <w:rsid w:val="0024029D"/>
    <w:pPr>
      <w:numPr>
        <w:numId w:val="3"/>
      </w:numPr>
    </w:pPr>
  </w:style>
  <w:style w:type="character" w:customStyle="1" w:styleId="s1">
    <w:name w:val="s1"/>
    <w:rsid w:val="002402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3">
    <w:name w:val="Normal (Web)"/>
    <w:basedOn w:val="a"/>
    <w:uiPriority w:val="99"/>
    <w:unhideWhenUsed/>
    <w:rsid w:val="0024029D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locked/>
    <w:rsid w:val="00240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uiPriority w:val="99"/>
    <w:semiHidden/>
    <w:unhideWhenUsed/>
    <w:rsid w:val="0024029D"/>
    <w:rPr>
      <w:color w:val="800080"/>
      <w:u w:val="single"/>
    </w:rPr>
  </w:style>
  <w:style w:type="paragraph" w:customStyle="1" w:styleId="font5">
    <w:name w:val="font5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8"/>
      <w:szCs w:val="18"/>
    </w:rPr>
  </w:style>
  <w:style w:type="paragraph" w:customStyle="1" w:styleId="xl63">
    <w:name w:val="xl63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4">
    <w:name w:val="xl64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6">
    <w:name w:val="xl66"/>
    <w:basedOn w:val="a"/>
    <w:rsid w:val="0024029D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7">
    <w:name w:val="xl67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24029D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24029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24029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81">
    <w:name w:val="xl81"/>
    <w:basedOn w:val="a"/>
    <w:rsid w:val="0024029D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82">
    <w:name w:val="xl82"/>
    <w:basedOn w:val="a"/>
    <w:rsid w:val="0024029D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24029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86">
    <w:name w:val="xl8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</w:rPr>
  </w:style>
  <w:style w:type="paragraph" w:customStyle="1" w:styleId="xl89">
    <w:name w:val="xl89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</w:rPr>
  </w:style>
  <w:style w:type="paragraph" w:customStyle="1" w:styleId="xl90">
    <w:name w:val="xl90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8"/>
      <w:szCs w:val="28"/>
      <w:u w:val="single"/>
    </w:rPr>
  </w:style>
  <w:style w:type="paragraph" w:customStyle="1" w:styleId="xl91">
    <w:name w:val="xl9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93">
    <w:name w:val="xl93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95">
    <w:name w:val="xl95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96">
    <w:name w:val="xl9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97">
    <w:name w:val="xl97"/>
    <w:basedOn w:val="a"/>
    <w:rsid w:val="0024029D"/>
    <w:pPr>
      <w:widowControl/>
      <w:pBdr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98">
    <w:name w:val="xl98"/>
    <w:basedOn w:val="a"/>
    <w:rsid w:val="0024029D"/>
    <w:pPr>
      <w:widowControl/>
      <w:pBdr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99">
    <w:name w:val="xl99"/>
    <w:basedOn w:val="a"/>
    <w:rsid w:val="0024029D"/>
    <w:pPr>
      <w:widowControl/>
      <w:pBdr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00">
    <w:name w:val="xl100"/>
    <w:basedOn w:val="a"/>
    <w:rsid w:val="0024029D"/>
    <w:pPr>
      <w:widowControl/>
      <w:pBdr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01">
    <w:name w:val="xl101"/>
    <w:basedOn w:val="a"/>
    <w:rsid w:val="0024029D"/>
    <w:pPr>
      <w:widowControl/>
      <w:pBdr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02">
    <w:name w:val="xl102"/>
    <w:basedOn w:val="a"/>
    <w:rsid w:val="0024029D"/>
    <w:pPr>
      <w:widowControl/>
      <w:pBdr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4029D"/>
    <w:pPr>
      <w:widowControl/>
      <w:pBdr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24029D"/>
    <w:pPr>
      <w:widowControl/>
      <w:pBdr>
        <w:left w:val="single" w:sz="4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24029D"/>
    <w:pPr>
      <w:widowControl/>
      <w:pBdr>
        <w:left w:val="single" w:sz="4" w:space="0" w:color="BFBFBF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24029D"/>
    <w:pPr>
      <w:widowControl/>
      <w:pBdr>
        <w:left w:val="single" w:sz="4" w:space="0" w:color="BFBFBF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08">
    <w:name w:val="xl108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09">
    <w:name w:val="xl109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10">
    <w:name w:val="xl110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11">
    <w:name w:val="xl11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12">
    <w:name w:val="xl11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13">
    <w:name w:val="xl113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14">
    <w:name w:val="xl114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15">
    <w:name w:val="xl115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16">
    <w:name w:val="xl116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22">
    <w:name w:val="xl122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23">
    <w:name w:val="xl123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24">
    <w:name w:val="xl124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25">
    <w:name w:val="xl12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26">
    <w:name w:val="xl12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color w:val="FF0000"/>
      <w:sz w:val="32"/>
      <w:szCs w:val="32"/>
    </w:rPr>
  </w:style>
  <w:style w:type="paragraph" w:customStyle="1" w:styleId="xl127">
    <w:name w:val="xl127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FF0000"/>
      <w:sz w:val="28"/>
      <w:szCs w:val="28"/>
    </w:rPr>
  </w:style>
  <w:style w:type="paragraph" w:customStyle="1" w:styleId="xl128">
    <w:name w:val="xl128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FF0000"/>
      <w:sz w:val="28"/>
      <w:szCs w:val="28"/>
    </w:rPr>
  </w:style>
  <w:style w:type="paragraph" w:customStyle="1" w:styleId="xl129">
    <w:name w:val="xl129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30">
    <w:name w:val="xl130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31">
    <w:name w:val="xl13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32">
    <w:name w:val="xl13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33">
    <w:name w:val="xl133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76933C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4">
    <w:name w:val="xl134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76933C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5">
    <w:name w:val="xl13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36">
    <w:name w:val="xl13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7">
    <w:name w:val="xl137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8">
    <w:name w:val="xl138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9">
    <w:name w:val="xl139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40">
    <w:name w:val="xl140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41">
    <w:name w:val="xl141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42">
    <w:name w:val="xl142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43">
    <w:name w:val="xl143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44">
    <w:name w:val="xl144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45">
    <w:name w:val="xl14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46">
    <w:name w:val="xl14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47">
    <w:name w:val="xl147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color w:val="FF0000"/>
      <w:sz w:val="32"/>
      <w:szCs w:val="32"/>
    </w:rPr>
  </w:style>
  <w:style w:type="paragraph" w:customStyle="1" w:styleId="xl148">
    <w:name w:val="xl148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FF0000"/>
      <w:sz w:val="28"/>
      <w:szCs w:val="28"/>
    </w:rPr>
  </w:style>
  <w:style w:type="paragraph" w:customStyle="1" w:styleId="xl149">
    <w:name w:val="xl149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50">
    <w:name w:val="xl150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51">
    <w:name w:val="xl15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52">
    <w:name w:val="xl15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53">
    <w:name w:val="xl153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</w:rPr>
  </w:style>
  <w:style w:type="paragraph" w:customStyle="1" w:styleId="xl154">
    <w:name w:val="xl154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</w:rPr>
  </w:style>
  <w:style w:type="paragraph" w:customStyle="1" w:styleId="xl155">
    <w:name w:val="xl155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</w:rPr>
  </w:style>
  <w:style w:type="paragraph" w:customStyle="1" w:styleId="xl156">
    <w:name w:val="xl156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</w:rPr>
  </w:style>
  <w:style w:type="paragraph" w:customStyle="1" w:styleId="xl157">
    <w:name w:val="xl157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58">
    <w:name w:val="xl158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color w:val="0070C0"/>
      <w:sz w:val="28"/>
      <w:szCs w:val="28"/>
    </w:rPr>
  </w:style>
  <w:style w:type="paragraph" w:customStyle="1" w:styleId="xl159">
    <w:name w:val="xl159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0070C0"/>
      <w:sz w:val="28"/>
      <w:szCs w:val="28"/>
    </w:rPr>
  </w:style>
  <w:style w:type="paragraph" w:customStyle="1" w:styleId="xl160">
    <w:name w:val="xl160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0070C0"/>
      <w:sz w:val="28"/>
      <w:szCs w:val="28"/>
    </w:rPr>
  </w:style>
  <w:style w:type="paragraph" w:customStyle="1" w:styleId="xl161">
    <w:name w:val="xl16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0070C0"/>
      <w:sz w:val="28"/>
      <w:szCs w:val="28"/>
    </w:rPr>
  </w:style>
  <w:style w:type="paragraph" w:customStyle="1" w:styleId="xl162">
    <w:name w:val="xl162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0070C0"/>
      <w:sz w:val="28"/>
      <w:szCs w:val="28"/>
    </w:rPr>
  </w:style>
  <w:style w:type="paragraph" w:customStyle="1" w:styleId="xl163">
    <w:name w:val="xl163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  <w:color w:val="1F497D"/>
    </w:rPr>
  </w:style>
  <w:style w:type="paragraph" w:customStyle="1" w:styleId="xl164">
    <w:name w:val="xl164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color w:val="1F497D"/>
    </w:rPr>
  </w:style>
  <w:style w:type="paragraph" w:customStyle="1" w:styleId="xl165">
    <w:name w:val="xl165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color w:val="1F497D"/>
    </w:rPr>
  </w:style>
  <w:style w:type="paragraph" w:customStyle="1" w:styleId="xl166">
    <w:name w:val="xl166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  <w:color w:val="1F497D"/>
    </w:rPr>
  </w:style>
  <w:style w:type="paragraph" w:customStyle="1" w:styleId="xl167">
    <w:name w:val="xl167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  <w:color w:val="1F497D"/>
    </w:rPr>
  </w:style>
  <w:style w:type="paragraph" w:customStyle="1" w:styleId="xl168">
    <w:name w:val="xl168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  <w:right w:val="single" w:sz="8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69">
    <w:name w:val="xl169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0">
    <w:name w:val="xl170"/>
    <w:basedOn w:val="a"/>
    <w:rsid w:val="0024029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1">
    <w:name w:val="xl17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72">
    <w:name w:val="xl172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73">
    <w:name w:val="xl173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74">
    <w:name w:val="xl174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75">
    <w:name w:val="xl175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AONormal8LBold">
    <w:name w:val="AONormal8LBold"/>
    <w:basedOn w:val="a"/>
    <w:rsid w:val="0024029D"/>
    <w:pPr>
      <w:widowControl/>
      <w:autoSpaceDE/>
      <w:autoSpaceDN/>
      <w:adjustRightInd/>
      <w:spacing w:line="220" w:lineRule="atLeast"/>
      <w:ind w:firstLine="0"/>
      <w:jc w:val="left"/>
    </w:pPr>
    <w:rPr>
      <w:rFonts w:ascii="Arial" w:eastAsia="SimSun" w:hAnsi="Arial" w:cs="Times New Roman"/>
      <w:b/>
      <w:sz w:val="16"/>
      <w:szCs w:val="22"/>
      <w:lang w:val="en-GB" w:eastAsia="en-US"/>
    </w:rPr>
  </w:style>
  <w:style w:type="paragraph" w:customStyle="1" w:styleId="ColorfulList-Accent11">
    <w:name w:val="Colorful List - Accent 11"/>
    <w:basedOn w:val="a"/>
    <w:uiPriority w:val="34"/>
    <w:qFormat/>
    <w:rsid w:val="0024029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napToGrid w:val="0"/>
      <w:sz w:val="24"/>
      <w:szCs w:val="24"/>
      <w:lang w:val="en-GB" w:eastAsia="en-US"/>
    </w:rPr>
  </w:style>
  <w:style w:type="numbering" w:customStyle="1" w:styleId="1111111">
    <w:name w:val="1 / 1.1 / 1.1.11"/>
    <w:basedOn w:val="a2"/>
    <w:next w:val="111111"/>
    <w:semiHidden/>
    <w:unhideWhenUsed/>
    <w:rsid w:val="0024029D"/>
    <w:pPr>
      <w:numPr>
        <w:numId w:val="44"/>
      </w:numPr>
    </w:pPr>
  </w:style>
  <w:style w:type="numbering" w:customStyle="1" w:styleId="1111112">
    <w:name w:val="1 / 1.1 / 1.1.12"/>
    <w:basedOn w:val="a2"/>
    <w:next w:val="111111"/>
    <w:semiHidden/>
    <w:unhideWhenUsed/>
    <w:rsid w:val="0024029D"/>
    <w:pPr>
      <w:numPr>
        <w:numId w:val="5"/>
      </w:numPr>
    </w:pPr>
  </w:style>
  <w:style w:type="character" w:customStyle="1" w:styleId="FontStyle16">
    <w:name w:val="Font Style16"/>
    <w:rsid w:val="0024029D"/>
    <w:rPr>
      <w:rFonts w:ascii="Times New Roman" w:hAnsi="Times New Roman" w:cs="Times New Roman"/>
      <w:sz w:val="20"/>
      <w:szCs w:val="20"/>
    </w:rPr>
  </w:style>
  <w:style w:type="paragraph" w:styleId="af6">
    <w:name w:val="No Spacing"/>
    <w:uiPriority w:val="1"/>
    <w:qFormat/>
    <w:rsid w:val="0024029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3">
    <w:name w:val="Маркированный список1"/>
    <w:basedOn w:val="a"/>
    <w:rsid w:val="0024029D"/>
    <w:pPr>
      <w:widowControl/>
      <w:tabs>
        <w:tab w:val="left" w:pos="426"/>
      </w:tabs>
      <w:suppressAutoHyphens/>
      <w:autoSpaceDE/>
      <w:autoSpaceDN/>
      <w:adjustRightInd/>
      <w:ind w:firstLine="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Style8">
    <w:name w:val="Style8"/>
    <w:basedOn w:val="a"/>
    <w:rsid w:val="0024029D"/>
    <w:pPr>
      <w:spacing w:line="254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24029D"/>
    <w:rPr>
      <w:rFonts w:ascii="Arial Black" w:hAnsi="Arial Black" w:cs="Arial Black"/>
      <w:sz w:val="12"/>
      <w:szCs w:val="12"/>
    </w:rPr>
  </w:style>
  <w:style w:type="paragraph" w:customStyle="1" w:styleId="Style7">
    <w:name w:val="Style7"/>
    <w:basedOn w:val="a"/>
    <w:rsid w:val="0024029D"/>
    <w:pPr>
      <w:spacing w:line="259" w:lineRule="exact"/>
      <w:ind w:firstLine="0"/>
    </w:pPr>
    <w:rPr>
      <w:rFonts w:ascii="Times New Roman" w:hAnsi="Times New Roman" w:cs="Times New Roman"/>
      <w:sz w:val="24"/>
      <w:szCs w:val="24"/>
    </w:rPr>
  </w:style>
  <w:style w:type="character" w:styleId="af7">
    <w:name w:val="Emphasis"/>
    <w:uiPriority w:val="20"/>
    <w:qFormat/>
    <w:locked/>
    <w:rsid w:val="0024029D"/>
    <w:rPr>
      <w:i/>
      <w:iCs/>
    </w:rPr>
  </w:style>
  <w:style w:type="character" w:styleId="af8">
    <w:name w:val="Strong"/>
    <w:uiPriority w:val="22"/>
    <w:qFormat/>
    <w:locked/>
    <w:rsid w:val="0024029D"/>
    <w:rPr>
      <w:b/>
      <w:bCs/>
    </w:rPr>
  </w:style>
  <w:style w:type="table" w:customStyle="1" w:styleId="14">
    <w:name w:val="Сетка таблицы1"/>
    <w:basedOn w:val="a1"/>
    <w:next w:val="af4"/>
    <w:uiPriority w:val="59"/>
    <w:rsid w:val="002402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0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4800</Words>
  <Characters>27361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2013-10-07T12:48:00Z</cp:lastPrinted>
  <dcterms:created xsi:type="dcterms:W3CDTF">2020-06-08T10:51:00Z</dcterms:created>
  <dcterms:modified xsi:type="dcterms:W3CDTF">2020-06-08T10:52:00Z</dcterms:modified>
</cp:coreProperties>
</file>